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28D4F" w14:textId="77777777" w:rsidR="00740183" w:rsidRPr="00BD66C8" w:rsidRDefault="00740183" w:rsidP="00BD66C8">
      <w:pPr>
        <w:pStyle w:val="UserGuideHeading"/>
        <w:pBdr>
          <w:bottom w:val="single" w:sz="4" w:space="12" w:color="007DB9"/>
        </w:pBdr>
        <w:rPr>
          <w:rFonts w:ascii="VIC" w:hAnsi="VIC"/>
          <w:color w:val="007DB9"/>
        </w:rPr>
      </w:pPr>
      <w:bookmarkStart w:id="0" w:name="_Toc73956971"/>
      <w:bookmarkStart w:id="1" w:name="_Toc78773717"/>
      <w:r w:rsidRPr="00BD66C8">
        <w:rPr>
          <w:rFonts w:ascii="VIC" w:hAnsi="VIC"/>
          <w:color w:val="007DB9"/>
        </w:rPr>
        <w:t xml:space="preserve">User Guide </w:t>
      </w:r>
      <w:r w:rsidR="00B75FB0" w:rsidRPr="00BD66C8">
        <w:rPr>
          <w:rFonts w:ascii="VIC" w:hAnsi="VIC"/>
          <w:color w:val="007DB9"/>
        </w:rPr>
        <w:t>1</w:t>
      </w:r>
      <w:r w:rsidR="00A337BC" w:rsidRPr="00BD66C8">
        <w:rPr>
          <w:rFonts w:ascii="VIC" w:hAnsi="VIC"/>
          <w:color w:val="007DB9"/>
        </w:rPr>
        <w:t>1</w:t>
      </w:r>
      <w:r w:rsidRPr="00BD66C8">
        <w:rPr>
          <w:rFonts w:ascii="VIC" w:hAnsi="VIC"/>
          <w:color w:val="007DB9"/>
        </w:rPr>
        <w:tab/>
      </w:r>
      <w:r w:rsidR="0022534A" w:rsidRPr="00BD66C8">
        <w:rPr>
          <w:rFonts w:ascii="VIC" w:hAnsi="VIC"/>
          <w:color w:val="007DB9"/>
        </w:rPr>
        <w:t xml:space="preserve">Lodging an application </w:t>
      </w:r>
      <w:r w:rsidR="00C87964" w:rsidRPr="00BD66C8">
        <w:rPr>
          <w:rFonts w:ascii="VIC" w:hAnsi="VIC"/>
          <w:color w:val="007DB9"/>
        </w:rPr>
        <w:t>at</w:t>
      </w:r>
      <w:r w:rsidR="0022534A" w:rsidRPr="00BD66C8">
        <w:rPr>
          <w:rFonts w:ascii="VIC" w:hAnsi="VIC"/>
          <w:color w:val="007DB9"/>
        </w:rPr>
        <w:t xml:space="preserve"> Land Use Victoria</w:t>
      </w:r>
    </w:p>
    <w:p w14:paraId="78D405C8" w14:textId="77777777" w:rsidR="00740183" w:rsidRPr="00BD66C8" w:rsidRDefault="00820F15" w:rsidP="00D97C0B">
      <w:pPr>
        <w:pStyle w:val="HeadingA"/>
        <w:rPr>
          <w:rFonts w:ascii="VIC" w:hAnsi="VIC"/>
          <w:color w:val="007DB9"/>
        </w:rPr>
      </w:pPr>
      <w:r w:rsidRPr="00BD66C8">
        <w:rPr>
          <w:rFonts w:ascii="VIC" w:hAnsi="VIC"/>
          <w:color w:val="007DB9"/>
        </w:rPr>
        <w:t>Purpose of this User Guide</w:t>
      </w:r>
    </w:p>
    <w:p w14:paraId="78EED40C" w14:textId="77777777" w:rsidR="00820F15" w:rsidRPr="00BD66C8" w:rsidRDefault="00820F15" w:rsidP="00B12CC6">
      <w:pPr>
        <w:pStyle w:val="BodyText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The purpose of this </w:t>
      </w:r>
      <w:r w:rsidR="00D15625" w:rsidRPr="00BD66C8">
        <w:rPr>
          <w:rFonts w:ascii="Arial" w:hAnsi="Arial" w:cs="Arial"/>
          <w:sz w:val="20"/>
        </w:rPr>
        <w:t>g</w:t>
      </w:r>
      <w:r w:rsidRPr="00BD66C8">
        <w:rPr>
          <w:rFonts w:ascii="Arial" w:hAnsi="Arial" w:cs="Arial"/>
          <w:sz w:val="20"/>
        </w:rPr>
        <w:t xml:space="preserve">uide is to provide information on how to </w:t>
      </w:r>
      <w:r w:rsidR="0022534A" w:rsidRPr="00BD66C8">
        <w:rPr>
          <w:rFonts w:ascii="Arial" w:hAnsi="Arial" w:cs="Arial"/>
          <w:sz w:val="20"/>
        </w:rPr>
        <w:t xml:space="preserve">electronically lodge a SPEAR application. This includes creation of the </w:t>
      </w:r>
      <w:r w:rsidR="00CE40F8" w:rsidRPr="00BD66C8">
        <w:rPr>
          <w:rFonts w:ascii="Arial" w:hAnsi="Arial" w:cs="Arial"/>
          <w:sz w:val="20"/>
        </w:rPr>
        <w:t>a</w:t>
      </w:r>
      <w:r w:rsidR="0022534A" w:rsidRPr="00BD66C8">
        <w:rPr>
          <w:rFonts w:ascii="Arial" w:hAnsi="Arial" w:cs="Arial"/>
          <w:sz w:val="20"/>
        </w:rPr>
        <w:t>pplication lodgment forms, provision of supporting documentation, payment of lodgment fees and electronic lodgment at Land Use Victoria</w:t>
      </w:r>
      <w:r w:rsidRPr="00BD66C8">
        <w:rPr>
          <w:rFonts w:ascii="Arial" w:hAnsi="Arial" w:cs="Arial"/>
          <w:sz w:val="20"/>
        </w:rPr>
        <w:t>.</w:t>
      </w:r>
    </w:p>
    <w:p w14:paraId="7D49BD14" w14:textId="77777777" w:rsidR="00CD4390" w:rsidRPr="00BD66C8" w:rsidRDefault="00CD4390" w:rsidP="00D97C0B">
      <w:pPr>
        <w:pStyle w:val="HeadingA"/>
        <w:rPr>
          <w:rFonts w:ascii="VIC" w:hAnsi="VIC"/>
          <w:color w:val="007DB9"/>
        </w:rPr>
      </w:pPr>
      <w:r w:rsidRPr="00BD66C8">
        <w:rPr>
          <w:rFonts w:ascii="VIC" w:hAnsi="VIC"/>
          <w:color w:val="007DB9"/>
        </w:rPr>
        <w:t>Who should read this guide?</w:t>
      </w:r>
    </w:p>
    <w:p w14:paraId="10E797B0" w14:textId="77777777" w:rsidR="00CD4390" w:rsidRPr="00BD66C8" w:rsidRDefault="00CD4390" w:rsidP="00B12CC6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Primary audience:</w:t>
      </w:r>
      <w:r w:rsidRPr="00BD66C8">
        <w:rPr>
          <w:rFonts w:ascii="Arial" w:hAnsi="Arial" w:cs="Arial"/>
          <w:sz w:val="20"/>
        </w:rPr>
        <w:tab/>
      </w:r>
      <w:r w:rsidR="00A337BC" w:rsidRPr="00BD66C8">
        <w:rPr>
          <w:rFonts w:ascii="Arial" w:hAnsi="Arial" w:cs="Arial"/>
          <w:b/>
          <w:bCs/>
          <w:sz w:val="20"/>
        </w:rPr>
        <w:t>Lodging Parties</w:t>
      </w:r>
    </w:p>
    <w:p w14:paraId="1FB2F250" w14:textId="77777777" w:rsidR="00CD4390" w:rsidRPr="00BD66C8" w:rsidRDefault="00CD4390" w:rsidP="00B12CC6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For information:</w:t>
      </w:r>
      <w:r w:rsidRPr="00BD66C8">
        <w:rPr>
          <w:rFonts w:ascii="Arial" w:hAnsi="Arial" w:cs="Arial"/>
          <w:sz w:val="20"/>
        </w:rPr>
        <w:tab/>
      </w:r>
      <w:r w:rsidR="00A337BC" w:rsidRPr="00BD66C8">
        <w:rPr>
          <w:rFonts w:ascii="Arial" w:hAnsi="Arial" w:cs="Arial"/>
          <w:b/>
          <w:bCs/>
          <w:sz w:val="20"/>
        </w:rPr>
        <w:t xml:space="preserve">Applicant Contacts </w:t>
      </w:r>
      <w:r w:rsidR="00A337BC" w:rsidRPr="00BD66C8">
        <w:rPr>
          <w:rFonts w:ascii="Arial" w:hAnsi="Arial" w:cs="Arial"/>
          <w:bCs/>
          <w:sz w:val="20"/>
        </w:rPr>
        <w:t>and</w:t>
      </w:r>
      <w:r w:rsidR="00A337BC" w:rsidRPr="00BD66C8">
        <w:rPr>
          <w:rFonts w:ascii="Arial" w:hAnsi="Arial" w:cs="Arial"/>
          <w:b/>
          <w:bCs/>
          <w:sz w:val="20"/>
        </w:rPr>
        <w:t xml:space="preserve"> L</w:t>
      </w:r>
      <w:r w:rsidR="005C004E" w:rsidRPr="00BD66C8">
        <w:rPr>
          <w:rFonts w:ascii="Arial" w:hAnsi="Arial" w:cs="Arial"/>
          <w:b/>
          <w:bCs/>
          <w:sz w:val="20"/>
        </w:rPr>
        <w:t xml:space="preserve">and </w:t>
      </w:r>
      <w:r w:rsidR="00777F90" w:rsidRPr="00BD66C8">
        <w:rPr>
          <w:rFonts w:ascii="Arial" w:hAnsi="Arial" w:cs="Arial"/>
          <w:b/>
          <w:bCs/>
          <w:sz w:val="20"/>
        </w:rPr>
        <w:t xml:space="preserve">Use </w:t>
      </w:r>
      <w:r w:rsidR="005C004E" w:rsidRPr="00BD66C8">
        <w:rPr>
          <w:rFonts w:ascii="Arial" w:hAnsi="Arial" w:cs="Arial"/>
          <w:b/>
          <w:bCs/>
          <w:sz w:val="20"/>
        </w:rPr>
        <w:t>Victoria</w:t>
      </w:r>
    </w:p>
    <w:p w14:paraId="2F06A375" w14:textId="77777777" w:rsidR="00CD4390" w:rsidRPr="00BD66C8" w:rsidRDefault="00CD4390" w:rsidP="00D97C0B">
      <w:pPr>
        <w:pStyle w:val="HeadingA"/>
        <w:rPr>
          <w:rFonts w:ascii="VIC" w:hAnsi="VIC"/>
          <w:color w:val="007DB9"/>
        </w:rPr>
      </w:pPr>
      <w:r w:rsidRPr="00BD66C8">
        <w:rPr>
          <w:rFonts w:ascii="VIC" w:hAnsi="VIC"/>
          <w:color w:val="007DB9"/>
        </w:rPr>
        <w:t>Introduction</w:t>
      </w:r>
    </w:p>
    <w:p w14:paraId="2CB9826B" w14:textId="77777777" w:rsidR="00C828DB" w:rsidRPr="00BD66C8" w:rsidRDefault="00160607" w:rsidP="00BD66C8">
      <w:pPr>
        <w:pStyle w:val="BodyText12ptbluerulebelow"/>
        <w:pBdr>
          <w:bottom w:val="single" w:sz="4" w:space="22" w:color="007DB9"/>
        </w:pBd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The SPEAR Electronic Lodgment Network allows lodging party subscribers to electronically create and lodge their applications at Land Use Victoria instead of physically attending and providing paper documents.</w:t>
      </w:r>
      <w:r w:rsidR="00091469" w:rsidRPr="00BD66C8">
        <w:rPr>
          <w:rFonts w:ascii="Arial" w:hAnsi="Arial" w:cs="Arial"/>
          <w:sz w:val="20"/>
        </w:rPr>
        <w:t xml:space="preserve"> </w:t>
      </w:r>
      <w:r w:rsidRPr="00BD66C8">
        <w:rPr>
          <w:rFonts w:ascii="Arial" w:hAnsi="Arial" w:cs="Arial"/>
          <w:sz w:val="20"/>
        </w:rPr>
        <w:t xml:space="preserve">Electronic lodgment through SPEAR </w:t>
      </w:r>
      <w:r w:rsidR="00682650" w:rsidRPr="00BD66C8">
        <w:rPr>
          <w:rFonts w:ascii="Arial" w:hAnsi="Arial" w:cs="Arial"/>
          <w:sz w:val="20"/>
        </w:rPr>
        <w:t xml:space="preserve">is Land </w:t>
      </w:r>
      <w:r w:rsidR="00777F90" w:rsidRPr="00BD66C8">
        <w:rPr>
          <w:rFonts w:ascii="Arial" w:hAnsi="Arial" w:cs="Arial"/>
          <w:sz w:val="20"/>
        </w:rPr>
        <w:t xml:space="preserve">Use </w:t>
      </w:r>
      <w:r w:rsidR="00682650" w:rsidRPr="00BD66C8">
        <w:rPr>
          <w:rFonts w:ascii="Arial" w:hAnsi="Arial" w:cs="Arial"/>
          <w:sz w:val="20"/>
        </w:rPr>
        <w:t>Victoria’s preferred lodgment method</w:t>
      </w:r>
      <w:r w:rsidRPr="00BD66C8">
        <w:rPr>
          <w:rFonts w:ascii="Arial" w:hAnsi="Arial" w:cs="Arial"/>
          <w:sz w:val="20"/>
        </w:rPr>
        <w:t xml:space="preserve"> for </w:t>
      </w:r>
      <w:r w:rsidRPr="00BD66C8">
        <w:rPr>
          <w:rFonts w:ascii="Arial" w:hAnsi="Arial" w:cs="Arial"/>
          <w:iCs/>
          <w:sz w:val="20"/>
        </w:rPr>
        <w:t xml:space="preserve">Subdivision Act </w:t>
      </w:r>
      <w:r w:rsidRPr="00BD66C8">
        <w:rPr>
          <w:rFonts w:ascii="Arial" w:hAnsi="Arial" w:cs="Arial"/>
          <w:sz w:val="20"/>
        </w:rPr>
        <w:t>applications</w:t>
      </w:r>
      <w:r w:rsidR="00682650" w:rsidRPr="00BD66C8">
        <w:rPr>
          <w:rFonts w:ascii="Arial" w:hAnsi="Arial" w:cs="Arial"/>
          <w:sz w:val="20"/>
        </w:rPr>
        <w:t>.</w:t>
      </w:r>
      <w:r w:rsidR="005C004E" w:rsidRPr="00BD66C8" w:rsidDel="005C004E">
        <w:rPr>
          <w:rFonts w:ascii="Arial" w:hAnsi="Arial" w:cs="Arial"/>
          <w:sz w:val="20"/>
        </w:rPr>
        <w:t xml:space="preserve"> </w:t>
      </w:r>
    </w:p>
    <w:p w14:paraId="63CCFE36" w14:textId="77777777" w:rsidR="00C828DB" w:rsidRPr="00BD66C8" w:rsidRDefault="00C828DB" w:rsidP="00BD66C8">
      <w:pPr>
        <w:pStyle w:val="BodyText12ptbluerulebelow"/>
        <w:pBdr>
          <w:bottom w:val="single" w:sz="4" w:space="22" w:color="007DB9"/>
        </w:pBd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Accepted methods for the payment of lodgment fees to Land </w:t>
      </w:r>
      <w:r w:rsidR="00777F90" w:rsidRPr="00BD66C8">
        <w:rPr>
          <w:rFonts w:ascii="Arial" w:hAnsi="Arial" w:cs="Arial"/>
          <w:sz w:val="20"/>
        </w:rPr>
        <w:t xml:space="preserve">Use </w:t>
      </w:r>
      <w:r w:rsidRPr="00BD66C8">
        <w:rPr>
          <w:rFonts w:ascii="Arial" w:hAnsi="Arial" w:cs="Arial"/>
          <w:sz w:val="20"/>
        </w:rPr>
        <w:t>Victoria are:</w:t>
      </w:r>
    </w:p>
    <w:p w14:paraId="4A41586D" w14:textId="77777777" w:rsidR="00C828DB" w:rsidRPr="00BD66C8" w:rsidRDefault="00C828DB" w:rsidP="00BD66C8">
      <w:pPr>
        <w:pStyle w:val="BodyText12ptbluerulebelow"/>
        <w:numPr>
          <w:ilvl w:val="0"/>
          <w:numId w:val="50"/>
        </w:numPr>
        <w:pBdr>
          <w:bottom w:val="single" w:sz="4" w:space="22" w:color="007DB9"/>
        </w:pBdr>
        <w:tabs>
          <w:tab w:val="clear" w:pos="675"/>
          <w:tab w:val="num" w:pos="284"/>
        </w:tabs>
        <w:spacing w:after="120" w:line="240" w:lineRule="auto"/>
        <w:ind w:left="284" w:hanging="284"/>
        <w:rPr>
          <w:rFonts w:ascii="Arial" w:hAnsi="Arial" w:cs="Arial"/>
          <w:sz w:val="20"/>
        </w:rPr>
      </w:pPr>
      <w:r w:rsidRPr="00BD66C8">
        <w:rPr>
          <w:rFonts w:ascii="Arial" w:hAnsi="Arial" w:cs="Arial"/>
          <w:b/>
          <w:sz w:val="20"/>
        </w:rPr>
        <w:t>Credit card</w:t>
      </w:r>
      <w:r w:rsidRPr="00BD66C8">
        <w:rPr>
          <w:rFonts w:ascii="Arial" w:hAnsi="Arial" w:cs="Arial"/>
          <w:sz w:val="20"/>
        </w:rPr>
        <w:t xml:space="preserve"> – </w:t>
      </w:r>
      <w:r w:rsidR="00160607" w:rsidRPr="00BD66C8">
        <w:rPr>
          <w:rFonts w:ascii="Arial" w:hAnsi="Arial" w:cs="Arial"/>
          <w:sz w:val="20"/>
        </w:rPr>
        <w:t>You will enter your credit card details on the Westpac Secure Payments screen during lodgment</w:t>
      </w:r>
    </w:p>
    <w:p w14:paraId="47EA1C46" w14:textId="77777777" w:rsidR="00160607" w:rsidRPr="00BD66C8" w:rsidRDefault="00777F90" w:rsidP="00BD66C8">
      <w:pPr>
        <w:pStyle w:val="BodyText12ptbluerulebelow"/>
        <w:numPr>
          <w:ilvl w:val="0"/>
          <w:numId w:val="50"/>
        </w:numPr>
        <w:pBdr>
          <w:bottom w:val="single" w:sz="4" w:space="22" w:color="007DB9"/>
        </w:pBdr>
        <w:tabs>
          <w:tab w:val="clear" w:pos="675"/>
          <w:tab w:val="num" w:pos="284"/>
        </w:tabs>
        <w:spacing w:after="120" w:line="240" w:lineRule="auto"/>
        <w:ind w:left="284" w:hanging="284"/>
        <w:rPr>
          <w:rFonts w:ascii="Arial" w:hAnsi="Arial" w:cs="Arial"/>
          <w:sz w:val="20"/>
        </w:rPr>
      </w:pPr>
      <w:r w:rsidRPr="00BD66C8">
        <w:rPr>
          <w:rFonts w:ascii="Arial" w:hAnsi="Arial" w:cs="Arial"/>
          <w:b/>
          <w:sz w:val="20"/>
        </w:rPr>
        <w:t>Direct Debit (</w:t>
      </w:r>
      <w:r w:rsidR="00C828DB" w:rsidRPr="00BD66C8">
        <w:rPr>
          <w:rFonts w:ascii="Arial" w:hAnsi="Arial" w:cs="Arial"/>
          <w:b/>
          <w:sz w:val="20"/>
        </w:rPr>
        <w:t>VOTS customer account</w:t>
      </w:r>
      <w:r w:rsidRPr="00BD66C8">
        <w:rPr>
          <w:rFonts w:ascii="Arial" w:hAnsi="Arial" w:cs="Arial"/>
          <w:b/>
          <w:sz w:val="20"/>
        </w:rPr>
        <w:t>)</w:t>
      </w:r>
      <w:r w:rsidR="00C828DB" w:rsidRPr="00BD66C8">
        <w:rPr>
          <w:rFonts w:ascii="Arial" w:hAnsi="Arial" w:cs="Arial"/>
          <w:sz w:val="20"/>
        </w:rPr>
        <w:t xml:space="preserve"> – Your account will be automatically debited at the time of lodgment.</w:t>
      </w:r>
    </w:p>
    <w:p w14:paraId="7B4B78A0" w14:textId="77777777" w:rsidR="0017429F" w:rsidRPr="00BD66C8" w:rsidRDefault="00160607" w:rsidP="00BD66C8">
      <w:pPr>
        <w:pStyle w:val="BodyText12ptbluerulebelow"/>
        <w:pBdr>
          <w:bottom w:val="single" w:sz="4" w:space="22" w:color="007DB9"/>
        </w:pBdr>
        <w:spacing w:after="120" w:line="240" w:lineRule="auto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br/>
      </w:r>
      <w:r w:rsidR="00355E86" w:rsidRPr="00BD66C8">
        <w:rPr>
          <w:rFonts w:ascii="Arial" w:hAnsi="Arial" w:cs="Arial"/>
          <w:sz w:val="20"/>
        </w:rPr>
        <w:t xml:space="preserve">An electronic </w:t>
      </w:r>
      <w:r w:rsidR="00DE0BA2" w:rsidRPr="00BD66C8">
        <w:rPr>
          <w:rFonts w:ascii="Arial" w:hAnsi="Arial" w:cs="Arial"/>
          <w:sz w:val="20"/>
        </w:rPr>
        <w:t>l</w:t>
      </w:r>
      <w:r w:rsidR="00355E86" w:rsidRPr="00BD66C8">
        <w:rPr>
          <w:rFonts w:ascii="Arial" w:hAnsi="Arial" w:cs="Arial"/>
          <w:sz w:val="20"/>
        </w:rPr>
        <w:t xml:space="preserve">odging </w:t>
      </w:r>
      <w:r w:rsidR="00DE0BA2" w:rsidRPr="00BD66C8">
        <w:rPr>
          <w:rFonts w:ascii="Arial" w:hAnsi="Arial" w:cs="Arial"/>
          <w:sz w:val="20"/>
        </w:rPr>
        <w:t>p</w:t>
      </w:r>
      <w:r w:rsidR="00355E86" w:rsidRPr="00BD66C8">
        <w:rPr>
          <w:rFonts w:ascii="Arial" w:hAnsi="Arial" w:cs="Arial"/>
          <w:sz w:val="20"/>
        </w:rPr>
        <w:t xml:space="preserve">arty may request </w:t>
      </w:r>
      <w:r w:rsidR="00BA69E8" w:rsidRPr="00BD66C8">
        <w:rPr>
          <w:rFonts w:ascii="Arial" w:hAnsi="Arial" w:cs="Arial"/>
          <w:sz w:val="20"/>
        </w:rPr>
        <w:t xml:space="preserve">access to an application. </w:t>
      </w:r>
      <w:r w:rsidRPr="00BD66C8">
        <w:rPr>
          <w:rFonts w:ascii="Arial" w:hAnsi="Arial" w:cs="Arial"/>
          <w:sz w:val="20"/>
        </w:rPr>
        <w:t>This can</w:t>
      </w:r>
      <w:r w:rsidR="0017429F" w:rsidRPr="00BD66C8">
        <w:rPr>
          <w:rFonts w:ascii="Arial" w:hAnsi="Arial" w:cs="Arial"/>
          <w:sz w:val="20"/>
        </w:rPr>
        <w:t xml:space="preserve"> occur</w:t>
      </w:r>
      <w:r w:rsidRPr="00BD66C8">
        <w:rPr>
          <w:rFonts w:ascii="Arial" w:hAnsi="Arial" w:cs="Arial"/>
          <w:sz w:val="20"/>
        </w:rPr>
        <w:t xml:space="preserve"> </w:t>
      </w:r>
      <w:r w:rsidR="0017429F" w:rsidRPr="00BD66C8">
        <w:rPr>
          <w:rFonts w:ascii="Arial" w:hAnsi="Arial" w:cs="Arial"/>
          <w:sz w:val="20"/>
        </w:rPr>
        <w:t>at any stage between the</w:t>
      </w:r>
      <w:r w:rsidRPr="00BD66C8">
        <w:rPr>
          <w:rFonts w:ascii="Arial" w:hAnsi="Arial" w:cs="Arial"/>
          <w:sz w:val="20"/>
        </w:rPr>
        <w:t xml:space="preserve"> application </w:t>
      </w:r>
      <w:r w:rsidR="0017429F" w:rsidRPr="00BD66C8">
        <w:rPr>
          <w:rFonts w:ascii="Arial" w:hAnsi="Arial" w:cs="Arial"/>
          <w:sz w:val="20"/>
        </w:rPr>
        <w:t>being</w:t>
      </w:r>
      <w:r w:rsidRPr="00BD66C8">
        <w:rPr>
          <w:rFonts w:ascii="Arial" w:hAnsi="Arial" w:cs="Arial"/>
          <w:sz w:val="20"/>
        </w:rPr>
        <w:t xml:space="preserve"> accepted at council</w:t>
      </w:r>
      <w:r w:rsidR="0017429F" w:rsidRPr="00BD66C8">
        <w:rPr>
          <w:rFonts w:ascii="Arial" w:hAnsi="Arial" w:cs="Arial"/>
          <w:sz w:val="20"/>
        </w:rPr>
        <w:t xml:space="preserve"> and the plan being released for lodgment</w:t>
      </w:r>
      <w:r w:rsidRPr="00BD66C8">
        <w:rPr>
          <w:rFonts w:ascii="Arial" w:hAnsi="Arial" w:cs="Arial"/>
          <w:sz w:val="20"/>
        </w:rPr>
        <w:t xml:space="preserve">. </w:t>
      </w:r>
      <w:r w:rsidR="00BA69E8" w:rsidRPr="00BD66C8">
        <w:rPr>
          <w:rFonts w:ascii="Arial" w:hAnsi="Arial" w:cs="Arial"/>
          <w:sz w:val="20"/>
        </w:rPr>
        <w:t>If the Applicant Contact accepts the request, access to the application will be granted</w:t>
      </w:r>
      <w:r w:rsidR="00E64F31" w:rsidRPr="00BD66C8">
        <w:rPr>
          <w:rFonts w:ascii="Arial" w:hAnsi="Arial" w:cs="Arial"/>
          <w:sz w:val="20"/>
        </w:rPr>
        <w:t xml:space="preserve"> </w:t>
      </w:r>
      <w:r w:rsidR="002511B9" w:rsidRPr="00BD66C8">
        <w:rPr>
          <w:rFonts w:ascii="Arial" w:hAnsi="Arial" w:cs="Arial"/>
          <w:sz w:val="20"/>
        </w:rPr>
        <w:t xml:space="preserve">and the </w:t>
      </w:r>
      <w:r w:rsidR="00E64F31" w:rsidRPr="00BD66C8">
        <w:rPr>
          <w:rFonts w:ascii="Arial" w:hAnsi="Arial" w:cs="Arial"/>
          <w:sz w:val="20"/>
        </w:rPr>
        <w:t xml:space="preserve">requestor will be </w:t>
      </w:r>
      <w:r w:rsidR="00BA69E8" w:rsidRPr="00BD66C8">
        <w:rPr>
          <w:rFonts w:ascii="Arial" w:hAnsi="Arial" w:cs="Arial"/>
          <w:sz w:val="20"/>
        </w:rPr>
        <w:t>nominate</w:t>
      </w:r>
      <w:r w:rsidR="00E64F31" w:rsidRPr="00BD66C8">
        <w:rPr>
          <w:rFonts w:ascii="Arial" w:hAnsi="Arial" w:cs="Arial"/>
          <w:sz w:val="20"/>
        </w:rPr>
        <w:t>d as</w:t>
      </w:r>
      <w:r w:rsidR="00BA69E8" w:rsidRPr="00BD66C8">
        <w:rPr>
          <w:rFonts w:ascii="Arial" w:hAnsi="Arial" w:cs="Arial"/>
          <w:sz w:val="20"/>
        </w:rPr>
        <w:t xml:space="preserve"> the electronic lodging party for the application.</w:t>
      </w:r>
    </w:p>
    <w:p w14:paraId="195F921B" w14:textId="4BF227CA" w:rsidR="002572D1" w:rsidRPr="00BD66C8" w:rsidRDefault="002572D1" w:rsidP="00BD66C8">
      <w:pPr>
        <w:pStyle w:val="BodyText12ptbluerulebelow"/>
        <w:pBdr>
          <w:bottom w:val="single" w:sz="4" w:space="22" w:color="007DB9"/>
        </w:pBdr>
        <w:spacing w:after="120" w:line="240" w:lineRule="auto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An email notification will be sent to lodging parties when they are nominated. They </w:t>
      </w:r>
      <w:r w:rsidR="00160607" w:rsidRPr="00BD66C8">
        <w:rPr>
          <w:rFonts w:ascii="Arial" w:hAnsi="Arial" w:cs="Arial"/>
          <w:sz w:val="20"/>
        </w:rPr>
        <w:t xml:space="preserve">can view the application </w:t>
      </w:r>
      <w:r w:rsidR="005D1E5F" w:rsidRPr="005D1E5F">
        <w:rPr>
          <w:rFonts w:ascii="Arial" w:hAnsi="Arial" w:cs="Arial"/>
          <w:sz w:val="20"/>
        </w:rPr>
        <w:t>immediately but</w:t>
      </w:r>
      <w:r w:rsidRPr="00BD66C8">
        <w:rPr>
          <w:rFonts w:ascii="Arial" w:hAnsi="Arial" w:cs="Arial"/>
          <w:sz w:val="20"/>
        </w:rPr>
        <w:t xml:space="preserve"> must wait until the plan is certified by council before they</w:t>
      </w:r>
      <w:r w:rsidR="0017429F" w:rsidRPr="00BD66C8">
        <w:rPr>
          <w:rFonts w:ascii="Arial" w:hAnsi="Arial" w:cs="Arial"/>
          <w:sz w:val="20"/>
        </w:rPr>
        <w:t xml:space="preserve"> can create </w:t>
      </w:r>
      <w:r w:rsidRPr="00BD66C8">
        <w:rPr>
          <w:rFonts w:ascii="Arial" w:hAnsi="Arial" w:cs="Arial"/>
          <w:sz w:val="20"/>
        </w:rPr>
        <w:t xml:space="preserve">the </w:t>
      </w:r>
      <w:r w:rsidR="0017429F" w:rsidRPr="00BD66C8">
        <w:rPr>
          <w:rFonts w:ascii="Arial" w:hAnsi="Arial" w:cs="Arial"/>
          <w:sz w:val="20"/>
        </w:rPr>
        <w:t>application lodgment forms and attach supporting documents</w:t>
      </w:r>
      <w:r w:rsidRPr="00BD66C8">
        <w:rPr>
          <w:rFonts w:ascii="Arial" w:hAnsi="Arial" w:cs="Arial"/>
          <w:sz w:val="20"/>
        </w:rPr>
        <w:t xml:space="preserve">. </w:t>
      </w:r>
    </w:p>
    <w:p w14:paraId="0274D294" w14:textId="77777777" w:rsidR="00C828DB" w:rsidRPr="00BD66C8" w:rsidRDefault="002572D1" w:rsidP="00BD66C8">
      <w:pPr>
        <w:pStyle w:val="BodyText12ptbluerulebelow"/>
        <w:pBdr>
          <w:bottom w:val="single" w:sz="4" w:space="22" w:color="007DB9"/>
        </w:pBdr>
        <w:spacing w:after="120" w:line="240" w:lineRule="auto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O</w:t>
      </w:r>
      <w:r w:rsidR="0017429F" w:rsidRPr="00BD66C8">
        <w:rPr>
          <w:rFonts w:ascii="Arial" w:hAnsi="Arial" w:cs="Arial"/>
          <w:sz w:val="20"/>
        </w:rPr>
        <w:t>nce the Applicant Contact has released the application for lodgment</w:t>
      </w:r>
      <w:r w:rsidRPr="00BD66C8">
        <w:rPr>
          <w:rFonts w:ascii="Arial" w:hAnsi="Arial" w:cs="Arial"/>
          <w:sz w:val="20"/>
        </w:rPr>
        <w:t>, it can be submitted to Land Use Victoria</w:t>
      </w:r>
      <w:r w:rsidR="0017429F" w:rsidRPr="00BD66C8">
        <w:rPr>
          <w:rFonts w:ascii="Arial" w:hAnsi="Arial" w:cs="Arial"/>
          <w:sz w:val="20"/>
        </w:rPr>
        <w:t>.</w:t>
      </w:r>
    </w:p>
    <w:p w14:paraId="56BF3727" w14:textId="77777777" w:rsidR="00D40B0F" w:rsidRPr="00BD66C8" w:rsidRDefault="00D40B0F" w:rsidP="00D40B0F">
      <w:pPr>
        <w:pStyle w:val="BodyText"/>
        <w:rPr>
          <w:rFonts w:ascii="Arial" w:hAnsi="Arial" w:cs="Arial"/>
        </w:rPr>
      </w:pPr>
    </w:p>
    <w:p w14:paraId="00B3C6A4" w14:textId="77777777" w:rsidR="00D40B0F" w:rsidRPr="00BD66C8" w:rsidRDefault="00D40B0F" w:rsidP="00D40B0F">
      <w:pPr>
        <w:pStyle w:val="BodyText"/>
        <w:rPr>
          <w:rFonts w:ascii="Arial" w:hAnsi="Arial" w:cs="Arial"/>
          <w:b/>
          <w:sz w:val="20"/>
        </w:rPr>
      </w:pPr>
      <w:r w:rsidRPr="00BD66C8">
        <w:rPr>
          <w:rFonts w:ascii="Arial" w:hAnsi="Arial" w:cs="Arial"/>
          <w:b/>
          <w:sz w:val="20"/>
        </w:rPr>
        <w:t xml:space="preserve">NOTE: This guide uses a Section 22 subdivision as an example. The data required to be entered on application lodgment forms will vary for other dealing types, but the process is largely </w:t>
      </w:r>
      <w:r w:rsidR="0022534A" w:rsidRPr="00BD66C8">
        <w:rPr>
          <w:rFonts w:ascii="Arial" w:hAnsi="Arial" w:cs="Arial"/>
          <w:b/>
          <w:sz w:val="20"/>
        </w:rPr>
        <w:t>the same</w:t>
      </w:r>
      <w:r w:rsidRPr="00BD66C8">
        <w:rPr>
          <w:rFonts w:ascii="Arial" w:hAnsi="Arial" w:cs="Arial"/>
          <w:b/>
          <w:sz w:val="20"/>
        </w:rPr>
        <w:t>.</w:t>
      </w:r>
    </w:p>
    <w:p w14:paraId="0BD8222D" w14:textId="77777777" w:rsidR="006D270F" w:rsidRPr="00BD66C8" w:rsidRDefault="002572D1" w:rsidP="002572D1">
      <w:pPr>
        <w:pStyle w:val="HeadingAnumbered"/>
        <w:ind w:left="0" w:firstLine="0"/>
        <w:rPr>
          <w:rFonts w:ascii="VIC" w:hAnsi="VIC"/>
          <w:color w:val="007DB9"/>
        </w:rPr>
      </w:pPr>
      <w:r>
        <w:br w:type="page"/>
      </w:r>
      <w:r w:rsidR="00B53C75" w:rsidRPr="00BD66C8">
        <w:rPr>
          <w:rFonts w:ascii="VIC" w:hAnsi="VIC"/>
          <w:color w:val="007DB9"/>
        </w:rPr>
        <w:lastRenderedPageBreak/>
        <w:t>1</w:t>
      </w:r>
      <w:r w:rsidR="00782E2F" w:rsidRPr="00BD66C8">
        <w:rPr>
          <w:rFonts w:ascii="VIC" w:hAnsi="VIC"/>
          <w:color w:val="007DB9"/>
        </w:rPr>
        <w:t>1</w:t>
      </w:r>
      <w:r w:rsidR="00B53C75" w:rsidRPr="00BD66C8">
        <w:rPr>
          <w:rFonts w:ascii="VIC" w:hAnsi="VIC"/>
          <w:color w:val="007DB9"/>
        </w:rPr>
        <w:t>.1</w:t>
      </w:r>
      <w:r w:rsidR="00B53C75" w:rsidRPr="00BD66C8">
        <w:rPr>
          <w:rFonts w:ascii="VIC" w:hAnsi="VIC"/>
          <w:color w:val="007DB9"/>
        </w:rPr>
        <w:tab/>
      </w:r>
      <w:r w:rsidR="00160607" w:rsidRPr="00BD66C8">
        <w:rPr>
          <w:rFonts w:ascii="VIC" w:hAnsi="VIC"/>
          <w:color w:val="007DB9"/>
        </w:rPr>
        <w:t>Creating an application lodgment form</w:t>
      </w:r>
    </w:p>
    <w:p w14:paraId="7DA3CC58" w14:textId="1D14C631" w:rsidR="004A0629" w:rsidRPr="00BD66C8" w:rsidRDefault="000E2931" w:rsidP="009B7D3A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52608" behindDoc="0" locked="0" layoutInCell="1" allowOverlap="1" wp14:anchorId="387D1049" wp14:editId="6AAA6930">
            <wp:simplePos x="0" y="0"/>
            <wp:positionH relativeFrom="column">
              <wp:posOffset>41909</wp:posOffset>
            </wp:positionH>
            <wp:positionV relativeFrom="paragraph">
              <wp:posOffset>542925</wp:posOffset>
            </wp:positionV>
            <wp:extent cx="4863465" cy="995680"/>
            <wp:effectExtent l="19050" t="19050" r="13335" b="13970"/>
            <wp:wrapNone/>
            <wp:docPr id="234" name="Picture 234" descr="Image SPEAR scre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Image SPEAR screen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995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015" w:rsidRPr="00BD66C8">
        <w:rPr>
          <w:rFonts w:ascii="Arial" w:hAnsi="Arial" w:cs="Arial"/>
          <w:sz w:val="20"/>
          <w:szCs w:val="20"/>
        </w:rPr>
        <w:t xml:space="preserve">Once the </w:t>
      </w:r>
      <w:r w:rsidR="002572D1" w:rsidRPr="00BD66C8">
        <w:rPr>
          <w:rFonts w:ascii="Arial" w:hAnsi="Arial" w:cs="Arial"/>
          <w:sz w:val="20"/>
          <w:szCs w:val="20"/>
        </w:rPr>
        <w:t>plan has been certified by council</w:t>
      </w:r>
      <w:r w:rsidR="001F642F" w:rsidRPr="00BD66C8">
        <w:rPr>
          <w:rFonts w:ascii="Arial" w:hAnsi="Arial" w:cs="Arial"/>
          <w:sz w:val="20"/>
          <w:szCs w:val="20"/>
        </w:rPr>
        <w:t xml:space="preserve">, </w:t>
      </w:r>
      <w:r w:rsidR="003D6F1F" w:rsidRPr="00BD66C8">
        <w:rPr>
          <w:rFonts w:ascii="Arial" w:hAnsi="Arial" w:cs="Arial"/>
          <w:sz w:val="20"/>
          <w:szCs w:val="20"/>
        </w:rPr>
        <w:t>you</w:t>
      </w:r>
      <w:r w:rsidR="001F642F" w:rsidRPr="00BD66C8">
        <w:rPr>
          <w:rFonts w:ascii="Arial" w:hAnsi="Arial" w:cs="Arial"/>
          <w:sz w:val="20"/>
          <w:szCs w:val="20"/>
        </w:rPr>
        <w:t xml:space="preserve"> will be </w:t>
      </w:r>
      <w:r w:rsidR="00991C54" w:rsidRPr="00BD66C8">
        <w:rPr>
          <w:rFonts w:ascii="Arial" w:hAnsi="Arial" w:cs="Arial"/>
          <w:sz w:val="20"/>
          <w:szCs w:val="20"/>
        </w:rPr>
        <w:t xml:space="preserve">able to create your application lodgment form via the ‘Other Actions…’ drop-down list. If not already completed, this will become a mandatory action once the application is released for lodgment by the Applicant Contact. </w:t>
      </w:r>
      <w:r w:rsidR="004A0629" w:rsidRPr="00BD66C8">
        <w:rPr>
          <w:rFonts w:ascii="Arial" w:hAnsi="Arial" w:cs="Arial"/>
          <w:sz w:val="20"/>
          <w:szCs w:val="20"/>
        </w:rPr>
        <w:br/>
      </w:r>
    </w:p>
    <w:p w14:paraId="0FE359EC" w14:textId="77777777" w:rsidR="002572D1" w:rsidRPr="00BD66C8" w:rsidRDefault="002572D1" w:rsidP="009B7D3A">
      <w:pPr>
        <w:pStyle w:val="Heading2"/>
        <w:rPr>
          <w:rFonts w:ascii="Arial" w:hAnsi="Arial" w:cs="Arial"/>
          <w:sz w:val="20"/>
          <w:szCs w:val="20"/>
        </w:rPr>
      </w:pPr>
    </w:p>
    <w:p w14:paraId="1FFD7E0A" w14:textId="77777777" w:rsidR="002572D1" w:rsidRPr="00BD66C8" w:rsidRDefault="002572D1" w:rsidP="009B7D3A">
      <w:pPr>
        <w:pStyle w:val="Heading2"/>
        <w:rPr>
          <w:rFonts w:ascii="Arial" w:hAnsi="Arial" w:cs="Arial"/>
          <w:sz w:val="20"/>
          <w:szCs w:val="20"/>
        </w:rPr>
      </w:pPr>
    </w:p>
    <w:p w14:paraId="5AD90E29" w14:textId="77777777" w:rsidR="003D6F1F" w:rsidRPr="00BD66C8" w:rsidRDefault="002572D1" w:rsidP="009B7D3A">
      <w:pPr>
        <w:pStyle w:val="Heading2"/>
        <w:rPr>
          <w:rFonts w:ascii="VIC" w:hAnsi="VIC"/>
          <w:color w:val="007DB9"/>
          <w:sz w:val="20"/>
          <w:szCs w:val="20"/>
        </w:rPr>
      </w:pPr>
      <w:r>
        <w:rPr>
          <w:sz w:val="20"/>
          <w:szCs w:val="20"/>
        </w:rPr>
        <w:br/>
      </w:r>
      <w:r w:rsidR="00F14032" w:rsidRPr="00BD66C8">
        <w:rPr>
          <w:rFonts w:ascii="VIC" w:hAnsi="VIC"/>
          <w:color w:val="007DB9"/>
          <w:sz w:val="20"/>
          <w:szCs w:val="20"/>
        </w:rPr>
        <w:t>Step 1</w:t>
      </w:r>
      <w:r w:rsidR="003D6F1F" w:rsidRPr="00BD66C8">
        <w:rPr>
          <w:rFonts w:ascii="VIC" w:hAnsi="VIC"/>
          <w:color w:val="007DB9"/>
          <w:sz w:val="20"/>
          <w:szCs w:val="20"/>
        </w:rPr>
        <w:t xml:space="preserve"> </w:t>
      </w:r>
      <w:r w:rsidR="00F14032" w:rsidRPr="00BD66C8">
        <w:rPr>
          <w:rFonts w:ascii="VIC" w:hAnsi="VIC"/>
          <w:color w:val="007DB9"/>
          <w:sz w:val="20"/>
          <w:szCs w:val="20"/>
        </w:rPr>
        <w:t xml:space="preserve">– Lodged By </w:t>
      </w:r>
    </w:p>
    <w:p w14:paraId="54013481" w14:textId="77777777" w:rsidR="00F35985" w:rsidRPr="00BD66C8" w:rsidRDefault="007D2F5F" w:rsidP="009B7D3A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I</w:t>
      </w:r>
      <w:r w:rsidR="004A0629" w:rsidRPr="00BD66C8">
        <w:rPr>
          <w:rFonts w:ascii="Arial" w:hAnsi="Arial" w:cs="Arial"/>
          <w:sz w:val="20"/>
        </w:rPr>
        <w:t>nformation is prepopulated based on the organisation’s information in SPEAR</w:t>
      </w:r>
      <w:r w:rsidR="00192226" w:rsidRPr="00BD66C8">
        <w:rPr>
          <w:rFonts w:ascii="Arial" w:hAnsi="Arial" w:cs="Arial"/>
          <w:sz w:val="20"/>
        </w:rPr>
        <w:t>, however it can be altered if required</w:t>
      </w:r>
      <w:r w:rsidR="004A0629" w:rsidRPr="00BD66C8">
        <w:rPr>
          <w:rFonts w:ascii="Arial" w:hAnsi="Arial" w:cs="Arial"/>
          <w:sz w:val="20"/>
        </w:rPr>
        <w:t>. The d</w:t>
      </w:r>
      <w:r w:rsidR="00F35985" w:rsidRPr="00BD66C8">
        <w:rPr>
          <w:rFonts w:ascii="Arial" w:hAnsi="Arial" w:cs="Arial"/>
          <w:sz w:val="20"/>
        </w:rPr>
        <w:t>etails provided will form the lodging party contact information</w:t>
      </w:r>
      <w:r w:rsidR="004A0629" w:rsidRPr="00BD66C8">
        <w:rPr>
          <w:rFonts w:ascii="Arial" w:hAnsi="Arial" w:cs="Arial"/>
          <w:sz w:val="20"/>
        </w:rPr>
        <w:t>,</w:t>
      </w:r>
      <w:r w:rsidR="00F35985" w:rsidRPr="00BD66C8">
        <w:rPr>
          <w:rFonts w:ascii="Arial" w:hAnsi="Arial" w:cs="Arial"/>
          <w:sz w:val="20"/>
        </w:rPr>
        <w:t xml:space="preserve"> which Land </w:t>
      </w:r>
      <w:r w:rsidR="00B66573" w:rsidRPr="00BD66C8">
        <w:rPr>
          <w:rFonts w:ascii="Arial" w:hAnsi="Arial" w:cs="Arial"/>
          <w:sz w:val="20"/>
        </w:rPr>
        <w:t xml:space="preserve">Use </w:t>
      </w:r>
      <w:r w:rsidR="00F35985" w:rsidRPr="00BD66C8">
        <w:rPr>
          <w:rFonts w:ascii="Arial" w:hAnsi="Arial" w:cs="Arial"/>
          <w:sz w:val="20"/>
        </w:rPr>
        <w:t>Victoria will use if they need to contact you</w:t>
      </w:r>
      <w:r w:rsidR="009B780A" w:rsidRPr="00BD66C8">
        <w:rPr>
          <w:rFonts w:ascii="Arial" w:hAnsi="Arial" w:cs="Arial"/>
          <w:sz w:val="20"/>
        </w:rPr>
        <w:t>.</w:t>
      </w:r>
    </w:p>
    <w:p w14:paraId="4D480B22" w14:textId="44AC81E6" w:rsidR="00D55D62" w:rsidRPr="009B7D3A" w:rsidRDefault="000E2931" w:rsidP="009B7D3A">
      <w:pPr>
        <w:pStyle w:val="BodyTextindent12mm"/>
        <w:ind w:left="0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0E68DB2" wp14:editId="58842186">
            <wp:simplePos x="0" y="0"/>
            <wp:positionH relativeFrom="column">
              <wp:posOffset>10160</wp:posOffset>
            </wp:positionH>
            <wp:positionV relativeFrom="paragraph">
              <wp:posOffset>93345</wp:posOffset>
            </wp:positionV>
            <wp:extent cx="4892040" cy="1609090"/>
            <wp:effectExtent l="19050" t="19050" r="3810" b="0"/>
            <wp:wrapNone/>
            <wp:docPr id="235" name="Picture 235" descr="Image of SPEAR screen - contact details of the lodging 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 descr="Image of SPEAR screen - contact details of the lodging part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609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B28">
        <w:rPr>
          <w:rFonts w:ascii="Tahoma" w:hAnsi="Tahoma" w:cs="Tahoma"/>
          <w:sz w:val="20"/>
          <w:szCs w:val="20"/>
        </w:rPr>
        <w:br/>
      </w:r>
      <w:r w:rsidR="00D55D62">
        <w:br/>
      </w:r>
    </w:p>
    <w:p w14:paraId="5FE0021F" w14:textId="77777777" w:rsidR="00D55D62" w:rsidRDefault="00D55D62" w:rsidP="00D55D62"/>
    <w:p w14:paraId="2FBE593F" w14:textId="77777777" w:rsidR="009B780A" w:rsidRDefault="009B780A" w:rsidP="00D55D62"/>
    <w:p w14:paraId="347294A3" w14:textId="77777777" w:rsidR="00D55D62" w:rsidRDefault="00D55D62" w:rsidP="00D55D62"/>
    <w:p w14:paraId="2ABD0762" w14:textId="77777777" w:rsidR="00D55D62" w:rsidRDefault="00D55D62" w:rsidP="00D55D62"/>
    <w:p w14:paraId="30D11019" w14:textId="77777777" w:rsidR="00F35985" w:rsidRPr="00BD66C8" w:rsidRDefault="00F35985" w:rsidP="00F35985">
      <w:pPr>
        <w:pStyle w:val="Heading2"/>
        <w:rPr>
          <w:rFonts w:ascii="VIC" w:hAnsi="VIC"/>
          <w:color w:val="007DB9"/>
          <w:sz w:val="20"/>
          <w:szCs w:val="20"/>
        </w:rPr>
      </w:pPr>
      <w:r w:rsidRPr="00BD66C8">
        <w:rPr>
          <w:rFonts w:ascii="VIC" w:hAnsi="VIC"/>
          <w:color w:val="007DB9"/>
          <w:sz w:val="20"/>
          <w:szCs w:val="20"/>
        </w:rPr>
        <w:t xml:space="preserve">Step 2 – Land </w:t>
      </w:r>
    </w:p>
    <w:p w14:paraId="5F634C39" w14:textId="77777777" w:rsidR="00F35985" w:rsidRPr="00BD66C8" w:rsidRDefault="00DE0BA2" w:rsidP="00F35985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To</w:t>
      </w:r>
      <w:r w:rsidR="006523EF" w:rsidRPr="00BD66C8">
        <w:rPr>
          <w:rFonts w:ascii="Arial" w:hAnsi="Arial" w:cs="Arial"/>
          <w:sz w:val="20"/>
        </w:rPr>
        <w:t xml:space="preserve"> fulfil the land information requirement</w:t>
      </w:r>
      <w:r w:rsidR="0024215A" w:rsidRPr="00BD66C8">
        <w:rPr>
          <w:rFonts w:ascii="Arial" w:hAnsi="Arial" w:cs="Arial"/>
          <w:sz w:val="20"/>
        </w:rPr>
        <w:t xml:space="preserve">, you </w:t>
      </w:r>
      <w:r w:rsidR="000E0892" w:rsidRPr="00BD66C8">
        <w:rPr>
          <w:rFonts w:ascii="Arial" w:hAnsi="Arial" w:cs="Arial"/>
          <w:sz w:val="20"/>
        </w:rPr>
        <w:t xml:space="preserve">have the option to </w:t>
      </w:r>
      <w:r w:rsidR="006523EF" w:rsidRPr="00BD66C8">
        <w:rPr>
          <w:rFonts w:ascii="Arial" w:hAnsi="Arial" w:cs="Arial"/>
          <w:sz w:val="20"/>
        </w:rPr>
        <w:t>add</w:t>
      </w:r>
      <w:r w:rsidR="000E0892" w:rsidRPr="00BD66C8">
        <w:rPr>
          <w:rFonts w:ascii="Arial" w:hAnsi="Arial" w:cs="Arial"/>
          <w:sz w:val="20"/>
        </w:rPr>
        <w:t xml:space="preserve"> </w:t>
      </w:r>
      <w:r w:rsidR="0024215A" w:rsidRPr="00BD66C8">
        <w:rPr>
          <w:rFonts w:ascii="Arial" w:hAnsi="Arial" w:cs="Arial"/>
          <w:sz w:val="20"/>
        </w:rPr>
        <w:t>Volume and Folio</w:t>
      </w:r>
      <w:r w:rsidR="00655DE9" w:rsidRPr="00BD66C8">
        <w:rPr>
          <w:rFonts w:ascii="Arial" w:hAnsi="Arial" w:cs="Arial"/>
          <w:sz w:val="20"/>
        </w:rPr>
        <w:t xml:space="preserve"> </w:t>
      </w:r>
      <w:r w:rsidR="000E0892" w:rsidRPr="00BD66C8">
        <w:rPr>
          <w:rFonts w:ascii="Arial" w:hAnsi="Arial" w:cs="Arial"/>
          <w:sz w:val="20"/>
        </w:rPr>
        <w:t>information</w:t>
      </w:r>
      <w:r w:rsidR="006523EF" w:rsidRPr="00BD66C8">
        <w:rPr>
          <w:rFonts w:ascii="Arial" w:hAnsi="Arial" w:cs="Arial"/>
          <w:sz w:val="20"/>
        </w:rPr>
        <w:t>. Otherwise,</w:t>
      </w:r>
      <w:r w:rsidR="000E0892" w:rsidRPr="00BD66C8">
        <w:rPr>
          <w:rFonts w:ascii="Arial" w:hAnsi="Arial" w:cs="Arial"/>
          <w:sz w:val="20"/>
        </w:rPr>
        <w:t xml:space="preserve"> where a title does not exist,</w:t>
      </w:r>
      <w:r w:rsidR="0024215A" w:rsidRPr="00BD66C8">
        <w:rPr>
          <w:rFonts w:ascii="Arial" w:hAnsi="Arial" w:cs="Arial"/>
          <w:sz w:val="20"/>
        </w:rPr>
        <w:t xml:space="preserve"> the ‘add reference’ option will allow you to provide a General Law, Government Gazette or Common Property reference. </w:t>
      </w:r>
    </w:p>
    <w:p w14:paraId="7F7008EF" w14:textId="0B1EE449" w:rsidR="0024215A" w:rsidRDefault="000E2931" w:rsidP="0024215A">
      <w:r>
        <w:rPr>
          <w:noProof/>
        </w:rPr>
        <w:drawing>
          <wp:anchor distT="0" distB="0" distL="114300" distR="114300" simplePos="0" relativeHeight="251654656" behindDoc="0" locked="0" layoutInCell="1" allowOverlap="1" wp14:anchorId="17D6C2F4" wp14:editId="12230972">
            <wp:simplePos x="0" y="0"/>
            <wp:positionH relativeFrom="column">
              <wp:posOffset>41910</wp:posOffset>
            </wp:positionH>
            <wp:positionV relativeFrom="paragraph">
              <wp:posOffset>123190</wp:posOffset>
            </wp:positionV>
            <wp:extent cx="4914900" cy="1581785"/>
            <wp:effectExtent l="19050" t="19050" r="19050" b="18415"/>
            <wp:wrapNone/>
            <wp:docPr id="236" name="Picture 236" descr="Image of SPEAR screen - details of land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 descr="Image of SPEAR screen - details of land informati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581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3BE0D" w14:textId="77777777" w:rsidR="0024215A" w:rsidRDefault="0024215A" w:rsidP="0024215A"/>
    <w:p w14:paraId="786EAAB2" w14:textId="77777777" w:rsidR="00707015" w:rsidRDefault="00707015" w:rsidP="0024215A"/>
    <w:p w14:paraId="489774C9" w14:textId="77777777" w:rsidR="0024215A" w:rsidRDefault="0024215A" w:rsidP="0024215A"/>
    <w:p w14:paraId="75682240" w14:textId="77777777" w:rsidR="00707015" w:rsidRDefault="00707015" w:rsidP="0024215A"/>
    <w:p w14:paraId="36F6EC48" w14:textId="77777777" w:rsidR="00707015" w:rsidRDefault="00707015" w:rsidP="0024215A"/>
    <w:p w14:paraId="39D369E3" w14:textId="37C496FF" w:rsidR="003D4B61" w:rsidRDefault="003D4B61">
      <w:pPr>
        <w:spacing w:after="0" w:line="240" w:lineRule="auto"/>
      </w:pPr>
      <w:r>
        <w:br w:type="page"/>
      </w:r>
    </w:p>
    <w:p w14:paraId="6FA6233C" w14:textId="77777777" w:rsidR="003D4B61" w:rsidRDefault="003D4B61" w:rsidP="00451EE6">
      <w:pPr>
        <w:pStyle w:val="Heading2"/>
        <w:rPr>
          <w:rFonts w:ascii="VIC" w:hAnsi="VIC"/>
          <w:color w:val="007DB9"/>
          <w:sz w:val="20"/>
          <w:szCs w:val="20"/>
        </w:rPr>
      </w:pPr>
    </w:p>
    <w:p w14:paraId="7E91FA3C" w14:textId="626C4BD5" w:rsidR="00451EE6" w:rsidRPr="00BD66C8" w:rsidRDefault="00451EE6" w:rsidP="00451EE6">
      <w:pPr>
        <w:pStyle w:val="Heading2"/>
        <w:rPr>
          <w:rFonts w:ascii="VIC" w:hAnsi="VIC"/>
          <w:color w:val="007DB9"/>
          <w:sz w:val="20"/>
          <w:szCs w:val="20"/>
        </w:rPr>
      </w:pPr>
      <w:r w:rsidRPr="00BD66C8">
        <w:rPr>
          <w:rFonts w:ascii="VIC" w:hAnsi="VIC"/>
          <w:color w:val="007DB9"/>
          <w:sz w:val="20"/>
          <w:szCs w:val="20"/>
        </w:rPr>
        <w:t xml:space="preserve">Step </w:t>
      </w:r>
      <w:r w:rsidR="00D40B0F" w:rsidRPr="00BD66C8">
        <w:rPr>
          <w:rFonts w:ascii="VIC" w:hAnsi="VIC"/>
          <w:color w:val="007DB9"/>
          <w:sz w:val="20"/>
          <w:szCs w:val="20"/>
        </w:rPr>
        <w:t>3</w:t>
      </w:r>
      <w:r w:rsidRPr="00BD66C8">
        <w:rPr>
          <w:rFonts w:ascii="VIC" w:hAnsi="VIC"/>
          <w:color w:val="007DB9"/>
          <w:sz w:val="20"/>
          <w:szCs w:val="20"/>
        </w:rPr>
        <w:t xml:space="preserve"> – Applicant </w:t>
      </w:r>
    </w:p>
    <w:p w14:paraId="4139C8A8" w14:textId="77777777" w:rsidR="00C828DB" w:rsidRPr="00BD66C8" w:rsidRDefault="002213E3" w:rsidP="005060C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To provide applicant information, click</w:t>
      </w:r>
      <w:r w:rsidR="00DD15F6" w:rsidRPr="00BD66C8">
        <w:rPr>
          <w:rFonts w:ascii="Arial" w:hAnsi="Arial" w:cs="Arial"/>
          <w:sz w:val="20"/>
        </w:rPr>
        <w:t xml:space="preserve"> ‘add applicant</w:t>
      </w:r>
      <w:r w:rsidR="00C828DB" w:rsidRPr="00BD66C8">
        <w:rPr>
          <w:rFonts w:ascii="Arial" w:hAnsi="Arial" w:cs="Arial"/>
          <w:sz w:val="20"/>
        </w:rPr>
        <w:t>.</w:t>
      </w:r>
      <w:r w:rsidR="00DD15F6" w:rsidRPr="00BD66C8">
        <w:rPr>
          <w:rFonts w:ascii="Arial" w:hAnsi="Arial" w:cs="Arial"/>
          <w:sz w:val="20"/>
        </w:rPr>
        <w:t>’</w:t>
      </w:r>
      <w:r w:rsidR="007D2F5F" w:rsidRPr="00BD66C8">
        <w:rPr>
          <w:rFonts w:ascii="Arial" w:hAnsi="Arial" w:cs="Arial"/>
          <w:sz w:val="20"/>
        </w:rPr>
        <w:t xml:space="preserve"> You can add as many applicants as required.</w:t>
      </w:r>
    </w:p>
    <w:p w14:paraId="60D3AE6B" w14:textId="77777777" w:rsidR="00C828DB" w:rsidRPr="00BD66C8" w:rsidRDefault="00C828DB" w:rsidP="00C828DB">
      <w:pPr>
        <w:pStyle w:val="Hint"/>
        <w:ind w:left="0"/>
        <w:rPr>
          <w:rFonts w:ascii="Arial" w:hAnsi="Arial"/>
          <w:b/>
          <w:i w:val="0"/>
          <w:sz w:val="20"/>
        </w:rPr>
      </w:pPr>
      <w:r w:rsidRPr="00BD66C8">
        <w:rPr>
          <w:rFonts w:ascii="Arial" w:hAnsi="Arial"/>
          <w:b/>
          <w:i w:val="0"/>
          <w:sz w:val="20"/>
        </w:rPr>
        <w:t xml:space="preserve">NOTE:  </w:t>
      </w:r>
      <w:r w:rsidR="00E22959" w:rsidRPr="00BD66C8">
        <w:rPr>
          <w:rFonts w:ascii="Arial" w:hAnsi="Arial"/>
          <w:b/>
          <w:i w:val="0"/>
          <w:sz w:val="20"/>
        </w:rPr>
        <w:t xml:space="preserve">If </w:t>
      </w:r>
      <w:r w:rsidR="007D2F5F" w:rsidRPr="00BD66C8">
        <w:rPr>
          <w:rFonts w:ascii="Arial" w:hAnsi="Arial"/>
          <w:b/>
          <w:i w:val="0"/>
          <w:sz w:val="20"/>
        </w:rPr>
        <w:t>this application is for</w:t>
      </w:r>
      <w:r w:rsidR="00E22959" w:rsidRPr="00BD66C8">
        <w:rPr>
          <w:rFonts w:ascii="Arial" w:hAnsi="Arial"/>
          <w:b/>
          <w:i w:val="0"/>
          <w:sz w:val="20"/>
        </w:rPr>
        <w:t xml:space="preserve"> your own land, select</w:t>
      </w:r>
      <w:r w:rsidRPr="00BD66C8">
        <w:rPr>
          <w:rFonts w:ascii="Arial" w:hAnsi="Arial"/>
          <w:b/>
          <w:i w:val="0"/>
          <w:sz w:val="20"/>
        </w:rPr>
        <w:t xml:space="preserve"> ‘The Lodging Party is the sole Applicant’</w:t>
      </w:r>
      <w:r w:rsidR="00E22959" w:rsidRPr="00BD66C8">
        <w:rPr>
          <w:rFonts w:ascii="Arial" w:hAnsi="Arial"/>
          <w:b/>
          <w:i w:val="0"/>
          <w:sz w:val="20"/>
        </w:rPr>
        <w:t xml:space="preserve"> and</w:t>
      </w:r>
      <w:r w:rsidRPr="00BD66C8">
        <w:rPr>
          <w:rFonts w:ascii="Arial" w:hAnsi="Arial"/>
          <w:b/>
          <w:i w:val="0"/>
          <w:sz w:val="20"/>
        </w:rPr>
        <w:t xml:space="preserve"> </w:t>
      </w:r>
      <w:r w:rsidR="00E22959" w:rsidRPr="00BD66C8">
        <w:rPr>
          <w:rFonts w:ascii="Arial" w:hAnsi="Arial"/>
          <w:b/>
          <w:i w:val="0"/>
          <w:sz w:val="20"/>
        </w:rPr>
        <w:t>enter your details into t</w:t>
      </w:r>
      <w:r w:rsidRPr="00BD66C8">
        <w:rPr>
          <w:rFonts w:ascii="Arial" w:hAnsi="Arial"/>
          <w:b/>
          <w:i w:val="0"/>
          <w:sz w:val="20"/>
        </w:rPr>
        <w:t xml:space="preserve">he </w:t>
      </w:r>
      <w:r w:rsidR="001A7077" w:rsidRPr="00BD66C8">
        <w:rPr>
          <w:rFonts w:ascii="Arial" w:hAnsi="Arial"/>
          <w:b/>
          <w:i w:val="0"/>
          <w:sz w:val="20"/>
        </w:rPr>
        <w:t>a</w:t>
      </w:r>
      <w:r w:rsidRPr="00BD66C8">
        <w:rPr>
          <w:rFonts w:ascii="Arial" w:hAnsi="Arial"/>
          <w:b/>
          <w:i w:val="0"/>
          <w:sz w:val="20"/>
        </w:rPr>
        <w:t xml:space="preserve">pplicant </w:t>
      </w:r>
      <w:r w:rsidR="00E22959" w:rsidRPr="00BD66C8">
        <w:rPr>
          <w:rFonts w:ascii="Arial" w:hAnsi="Arial"/>
          <w:b/>
          <w:i w:val="0"/>
          <w:sz w:val="20"/>
        </w:rPr>
        <w:t xml:space="preserve">section </w:t>
      </w:r>
      <w:r w:rsidRPr="00BD66C8">
        <w:rPr>
          <w:rFonts w:ascii="Arial" w:hAnsi="Arial"/>
          <w:b/>
          <w:i w:val="0"/>
          <w:sz w:val="20"/>
        </w:rPr>
        <w:t xml:space="preserve">in SPEAR.  </w:t>
      </w:r>
    </w:p>
    <w:p w14:paraId="33D73376" w14:textId="7E097DDB" w:rsidR="00CB5782" w:rsidRPr="00BD66C8" w:rsidRDefault="000E2931" w:rsidP="00DD15F6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49536" behindDoc="0" locked="0" layoutInCell="1" allowOverlap="1" wp14:anchorId="2501C397" wp14:editId="70179A9D">
            <wp:simplePos x="0" y="0"/>
            <wp:positionH relativeFrom="column">
              <wp:posOffset>3810</wp:posOffset>
            </wp:positionH>
            <wp:positionV relativeFrom="paragraph">
              <wp:posOffset>53340</wp:posOffset>
            </wp:positionV>
            <wp:extent cx="2387600" cy="897890"/>
            <wp:effectExtent l="19050" t="19050" r="0" b="0"/>
            <wp:wrapNone/>
            <wp:docPr id="215" name="Picture 8" descr="Image of SPEAR screen - adding the lodging party is the sole applica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8" descr="Image of SPEAR screen - adding the lodging party is the sole applicant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897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E019E" w14:textId="77777777" w:rsidR="00DD15F6" w:rsidRPr="00BD66C8" w:rsidRDefault="00DD15F6" w:rsidP="009B7D3A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1CF0FCBE" w14:textId="77777777" w:rsidR="00822B47" w:rsidRPr="00BD66C8" w:rsidRDefault="00822B47" w:rsidP="009B7D3A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641CBF8A" w14:textId="77777777" w:rsidR="00822B47" w:rsidRPr="00BD66C8" w:rsidRDefault="00822B47" w:rsidP="009B7D3A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3DED0C04" w14:textId="77777777" w:rsidR="00C13925" w:rsidRPr="00BD66C8" w:rsidRDefault="00C828DB" w:rsidP="00C13925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Choose the relevant applicant type and </w:t>
      </w:r>
      <w:r w:rsidR="00C13925" w:rsidRPr="00BD66C8">
        <w:rPr>
          <w:rFonts w:ascii="Arial" w:hAnsi="Arial" w:cs="Arial"/>
          <w:sz w:val="20"/>
        </w:rPr>
        <w:t>enter</w:t>
      </w:r>
      <w:r w:rsidRPr="00BD66C8">
        <w:rPr>
          <w:rFonts w:ascii="Arial" w:hAnsi="Arial" w:cs="Arial"/>
          <w:sz w:val="20"/>
        </w:rPr>
        <w:t xml:space="preserve"> the applicant details</w:t>
      </w:r>
      <w:r w:rsidR="004A6090" w:rsidRPr="00BD66C8">
        <w:rPr>
          <w:rFonts w:ascii="Arial" w:hAnsi="Arial" w:cs="Arial"/>
          <w:sz w:val="20"/>
        </w:rPr>
        <w:t xml:space="preserve">, including any relevant name change justifications, </w:t>
      </w:r>
      <w:r w:rsidR="00C13925" w:rsidRPr="00BD66C8">
        <w:rPr>
          <w:rFonts w:ascii="Arial" w:hAnsi="Arial" w:cs="Arial"/>
          <w:sz w:val="20"/>
        </w:rPr>
        <w:t>into the fields provided.</w:t>
      </w:r>
    </w:p>
    <w:p w14:paraId="49F2CB19" w14:textId="43AEF851" w:rsidR="00C828DB" w:rsidRPr="00BD66C8" w:rsidRDefault="000E2931" w:rsidP="00C13925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4FB92D21" wp14:editId="085A7923">
            <wp:simplePos x="0" y="0"/>
            <wp:positionH relativeFrom="column">
              <wp:posOffset>3811</wp:posOffset>
            </wp:positionH>
            <wp:positionV relativeFrom="paragraph">
              <wp:posOffset>24765</wp:posOffset>
            </wp:positionV>
            <wp:extent cx="5715000" cy="4285615"/>
            <wp:effectExtent l="19050" t="19050" r="19050" b="19685"/>
            <wp:wrapNone/>
            <wp:docPr id="239" name="Picture 239" descr="Image of SPEAR screen - completing applicant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 descr="Image of SPEAR screen - completing applicant detail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56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92A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291183E3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1FFD54B7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54A7B244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406EC6FA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74D42A5A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0A69AE1E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13496C46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02CB75D3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5273E290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42C79006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7CECFB43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2A702550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2B543E2A" w14:textId="77777777" w:rsidR="00C828DB" w:rsidRPr="00BD66C8" w:rsidRDefault="00C828DB" w:rsidP="0024215A">
      <w:pPr>
        <w:rPr>
          <w:rFonts w:ascii="Arial" w:hAnsi="Arial" w:cs="Arial"/>
          <w:b/>
          <w:sz w:val="20"/>
        </w:rPr>
      </w:pPr>
    </w:p>
    <w:p w14:paraId="59E18B67" w14:textId="77777777" w:rsidR="005060C8" w:rsidRPr="00BD66C8" w:rsidRDefault="00C13925" w:rsidP="0024215A">
      <w:pPr>
        <w:rPr>
          <w:rFonts w:ascii="Arial" w:hAnsi="Arial" w:cs="Arial"/>
          <w:b/>
          <w:sz w:val="20"/>
        </w:rPr>
      </w:pPr>
      <w:r w:rsidRPr="00BD66C8">
        <w:rPr>
          <w:rFonts w:ascii="Arial" w:hAnsi="Arial" w:cs="Arial"/>
          <w:b/>
          <w:sz w:val="20"/>
        </w:rPr>
        <w:t>NOTE:  You can click ‘save’ at any time to save your progress and return later to complete the application.</w:t>
      </w:r>
    </w:p>
    <w:p w14:paraId="3CADC676" w14:textId="11FBA8FF" w:rsidR="004A6090" w:rsidRPr="00BD66C8" w:rsidRDefault="00D77163" w:rsidP="0024215A">
      <w:p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After clicking</w:t>
      </w:r>
      <w:r w:rsidR="00D8240D">
        <w:rPr>
          <w:rFonts w:ascii="Arial" w:hAnsi="Arial" w:cs="Arial"/>
          <w:sz w:val="20"/>
        </w:rPr>
        <w:t xml:space="preserve"> </w:t>
      </w:r>
      <w:r w:rsidRPr="00BD66C8">
        <w:rPr>
          <w:rFonts w:ascii="Arial" w:hAnsi="Arial" w:cs="Arial"/>
          <w:sz w:val="20"/>
        </w:rPr>
        <w:t>‘save and close’</w:t>
      </w:r>
      <w:r w:rsidR="004A6090" w:rsidRPr="00BD66C8">
        <w:rPr>
          <w:rFonts w:ascii="Arial" w:hAnsi="Arial" w:cs="Arial"/>
          <w:sz w:val="20"/>
        </w:rPr>
        <w:t xml:space="preserve"> you will be prompted to</w:t>
      </w:r>
      <w:r w:rsidRPr="00BD66C8">
        <w:rPr>
          <w:rFonts w:ascii="Arial" w:hAnsi="Arial" w:cs="Arial"/>
          <w:sz w:val="20"/>
        </w:rPr>
        <w:t xml:space="preserve"> attach</w:t>
      </w:r>
      <w:r w:rsidR="004A6090" w:rsidRPr="00BD66C8">
        <w:rPr>
          <w:rFonts w:ascii="Arial" w:hAnsi="Arial" w:cs="Arial"/>
          <w:sz w:val="20"/>
        </w:rPr>
        <w:t xml:space="preserve"> </w:t>
      </w:r>
      <w:r w:rsidRPr="00BD66C8">
        <w:rPr>
          <w:rFonts w:ascii="Arial" w:hAnsi="Arial" w:cs="Arial"/>
          <w:sz w:val="20"/>
        </w:rPr>
        <w:t xml:space="preserve">evidence of </w:t>
      </w:r>
      <w:r w:rsidR="00EC3A2B" w:rsidRPr="00BD66C8">
        <w:rPr>
          <w:rFonts w:ascii="Arial" w:hAnsi="Arial" w:cs="Arial"/>
          <w:sz w:val="20"/>
        </w:rPr>
        <w:t xml:space="preserve">any </w:t>
      </w:r>
      <w:r w:rsidR="004A6090" w:rsidRPr="00BD66C8">
        <w:rPr>
          <w:rFonts w:ascii="Arial" w:hAnsi="Arial" w:cs="Arial"/>
          <w:sz w:val="20"/>
        </w:rPr>
        <w:t>name change</w:t>
      </w:r>
      <w:r w:rsidR="00EC3A2B" w:rsidRPr="00BD66C8">
        <w:rPr>
          <w:rFonts w:ascii="Arial" w:hAnsi="Arial" w:cs="Arial"/>
          <w:sz w:val="20"/>
        </w:rPr>
        <w:t>s</w:t>
      </w:r>
      <w:r w:rsidRPr="00BD66C8">
        <w:rPr>
          <w:rFonts w:ascii="Arial" w:hAnsi="Arial" w:cs="Arial"/>
          <w:sz w:val="20"/>
        </w:rPr>
        <w:t>, if applicable.</w:t>
      </w:r>
    </w:p>
    <w:p w14:paraId="71A360C0" w14:textId="77777777" w:rsidR="00782E2F" w:rsidRPr="00BD66C8" w:rsidRDefault="00782E2F" w:rsidP="008426D8">
      <w:pPr>
        <w:pStyle w:val="Heading2"/>
        <w:rPr>
          <w:rFonts w:ascii="VIC" w:hAnsi="VIC"/>
          <w:color w:val="007DB9"/>
          <w:sz w:val="24"/>
          <w:szCs w:val="24"/>
        </w:rPr>
      </w:pPr>
      <w:r w:rsidRPr="00BD66C8">
        <w:rPr>
          <w:rFonts w:ascii="VIC" w:hAnsi="VIC"/>
          <w:color w:val="007DB9"/>
          <w:sz w:val="24"/>
          <w:szCs w:val="24"/>
        </w:rPr>
        <w:lastRenderedPageBreak/>
        <w:t>11.2</w:t>
      </w:r>
      <w:r w:rsidRPr="00BD66C8">
        <w:rPr>
          <w:rFonts w:ascii="VIC" w:hAnsi="VIC"/>
          <w:color w:val="007DB9"/>
          <w:sz w:val="24"/>
          <w:szCs w:val="24"/>
        </w:rPr>
        <w:tab/>
        <w:t xml:space="preserve">Creating </w:t>
      </w:r>
      <w:proofErr w:type="gramStart"/>
      <w:r w:rsidR="00E22959" w:rsidRPr="00BD66C8">
        <w:rPr>
          <w:rFonts w:ascii="VIC" w:hAnsi="VIC"/>
          <w:color w:val="007DB9"/>
          <w:sz w:val="24"/>
          <w:szCs w:val="24"/>
        </w:rPr>
        <w:t>owners</w:t>
      </w:r>
      <w:proofErr w:type="gramEnd"/>
      <w:r w:rsidR="00E22959" w:rsidRPr="00BD66C8">
        <w:rPr>
          <w:rFonts w:ascii="VIC" w:hAnsi="VIC"/>
          <w:color w:val="007DB9"/>
          <w:sz w:val="24"/>
          <w:szCs w:val="24"/>
        </w:rPr>
        <w:t xml:space="preserve"> corporation </w:t>
      </w:r>
      <w:r w:rsidRPr="00BD66C8">
        <w:rPr>
          <w:rFonts w:ascii="VIC" w:hAnsi="VIC"/>
          <w:color w:val="007DB9"/>
          <w:sz w:val="24"/>
          <w:szCs w:val="24"/>
        </w:rPr>
        <w:t>form</w:t>
      </w:r>
      <w:r w:rsidR="00E22959" w:rsidRPr="00BD66C8">
        <w:rPr>
          <w:rFonts w:ascii="VIC" w:hAnsi="VIC"/>
          <w:color w:val="007DB9"/>
          <w:sz w:val="24"/>
          <w:szCs w:val="24"/>
        </w:rPr>
        <w:t>s</w:t>
      </w:r>
      <w:r w:rsidRPr="00BD66C8">
        <w:rPr>
          <w:rFonts w:ascii="VIC" w:hAnsi="VIC"/>
          <w:color w:val="007DB9"/>
          <w:sz w:val="24"/>
          <w:szCs w:val="24"/>
        </w:rPr>
        <w:t xml:space="preserve"> </w:t>
      </w:r>
    </w:p>
    <w:p w14:paraId="23C39552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After you have created your application lodgment form, you can create </w:t>
      </w:r>
      <w:proofErr w:type="gramStart"/>
      <w:r w:rsidRPr="00BD66C8">
        <w:rPr>
          <w:rFonts w:ascii="Arial" w:hAnsi="Arial" w:cs="Arial"/>
          <w:sz w:val="20"/>
        </w:rPr>
        <w:t>owners</w:t>
      </w:r>
      <w:proofErr w:type="gramEnd"/>
      <w:r w:rsidRPr="00BD66C8">
        <w:rPr>
          <w:rFonts w:ascii="Arial" w:hAnsi="Arial" w:cs="Arial"/>
          <w:sz w:val="20"/>
        </w:rPr>
        <w:t xml:space="preserve"> corporation forms, including the owners corporation rules. If the Applicant Contact has supplied electronic </w:t>
      </w:r>
      <w:proofErr w:type="gramStart"/>
      <w:r w:rsidRPr="00BD66C8">
        <w:rPr>
          <w:rFonts w:ascii="Arial" w:hAnsi="Arial" w:cs="Arial"/>
          <w:sz w:val="20"/>
        </w:rPr>
        <w:t>owners</w:t>
      </w:r>
      <w:proofErr w:type="gramEnd"/>
      <w:r w:rsidRPr="00BD66C8">
        <w:rPr>
          <w:rFonts w:ascii="Arial" w:hAnsi="Arial" w:cs="Arial"/>
          <w:sz w:val="20"/>
        </w:rPr>
        <w:t xml:space="preserve"> corporation data, you will be prompted to create the relevant owners corporation forms. Otherwise, you can create them as required.</w:t>
      </w:r>
    </w:p>
    <w:p w14:paraId="2144301A" w14:textId="05BA6442" w:rsidR="00E22959" w:rsidRPr="00BD66C8" w:rsidRDefault="000E2931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55680" behindDoc="0" locked="0" layoutInCell="1" allowOverlap="1" wp14:anchorId="0E052A73" wp14:editId="70C5EA14">
            <wp:simplePos x="0" y="0"/>
            <wp:positionH relativeFrom="column">
              <wp:posOffset>3810</wp:posOffset>
            </wp:positionH>
            <wp:positionV relativeFrom="paragraph">
              <wp:posOffset>427355</wp:posOffset>
            </wp:positionV>
            <wp:extent cx="6120765" cy="2695575"/>
            <wp:effectExtent l="19050" t="19050" r="0" b="9525"/>
            <wp:wrapNone/>
            <wp:docPr id="238" name="Picture 238" descr="Image of SPEAR screen - completing owners corporation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 descr="Image of SPEAR screen - completing owners corporation detail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95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090" w:rsidRPr="00BD66C8">
        <w:rPr>
          <w:rFonts w:ascii="Arial" w:hAnsi="Arial" w:cs="Arial"/>
          <w:sz w:val="20"/>
        </w:rPr>
        <w:t>The top sections of the form will be</w:t>
      </w:r>
      <w:r w:rsidR="00E22959" w:rsidRPr="00BD66C8">
        <w:rPr>
          <w:rFonts w:ascii="Arial" w:hAnsi="Arial" w:cs="Arial"/>
          <w:sz w:val="20"/>
        </w:rPr>
        <w:t xml:space="preserve"> prepopulated. You may be required to enter the </w:t>
      </w:r>
      <w:proofErr w:type="gramStart"/>
      <w:r w:rsidR="00E22959" w:rsidRPr="00BD66C8">
        <w:rPr>
          <w:rFonts w:ascii="Arial" w:hAnsi="Arial" w:cs="Arial"/>
          <w:sz w:val="20"/>
        </w:rPr>
        <w:t>owners</w:t>
      </w:r>
      <w:proofErr w:type="gramEnd"/>
      <w:r w:rsidR="00E22959" w:rsidRPr="00BD66C8">
        <w:rPr>
          <w:rFonts w:ascii="Arial" w:hAnsi="Arial" w:cs="Arial"/>
          <w:sz w:val="20"/>
        </w:rPr>
        <w:t xml:space="preserve"> corporation number, address for service of notices and other owners corporation details.</w:t>
      </w:r>
    </w:p>
    <w:p w14:paraId="4FF60998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2CDAF63E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6725832F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25269A09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54F01DB1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1AAFE1A6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687068AE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3B6CD113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589D9507" w14:textId="77777777" w:rsidR="00E22959" w:rsidRPr="00BD66C8" w:rsidRDefault="00E22959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306B0031" w14:textId="77777777" w:rsidR="004A6090" w:rsidRPr="00BD66C8" w:rsidRDefault="00EC3A2B" w:rsidP="00E22959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br/>
      </w:r>
      <w:r w:rsidR="004A6090" w:rsidRPr="00BD66C8">
        <w:rPr>
          <w:rFonts w:ascii="Arial" w:hAnsi="Arial" w:cs="Arial"/>
          <w:sz w:val="20"/>
        </w:rPr>
        <w:t xml:space="preserve">If creating </w:t>
      </w:r>
      <w:proofErr w:type="gramStart"/>
      <w:r w:rsidR="004A6090" w:rsidRPr="00BD66C8">
        <w:rPr>
          <w:rFonts w:ascii="Arial" w:hAnsi="Arial" w:cs="Arial"/>
          <w:sz w:val="20"/>
        </w:rPr>
        <w:t>owners</w:t>
      </w:r>
      <w:proofErr w:type="gramEnd"/>
      <w:r w:rsidR="004A6090" w:rsidRPr="00BD66C8">
        <w:rPr>
          <w:rFonts w:ascii="Arial" w:hAnsi="Arial" w:cs="Arial"/>
          <w:sz w:val="20"/>
        </w:rPr>
        <w:t xml:space="preserve"> corporation rules, you will be required to attach your rules in PDF format.</w:t>
      </w:r>
    </w:p>
    <w:p w14:paraId="13F318B1" w14:textId="77777777" w:rsidR="008426D8" w:rsidRPr="00BD66C8" w:rsidRDefault="00782E2F" w:rsidP="008426D8">
      <w:pPr>
        <w:pStyle w:val="Heading2"/>
        <w:rPr>
          <w:rFonts w:ascii="VIC" w:hAnsi="VIC"/>
          <w:color w:val="007DB9"/>
          <w:sz w:val="24"/>
          <w:szCs w:val="24"/>
        </w:rPr>
      </w:pPr>
      <w:r w:rsidRPr="00BD66C8">
        <w:rPr>
          <w:rFonts w:ascii="VIC" w:hAnsi="VIC"/>
          <w:color w:val="007DB9"/>
          <w:sz w:val="24"/>
          <w:szCs w:val="24"/>
        </w:rPr>
        <w:t>11.3</w:t>
      </w:r>
      <w:r w:rsidRPr="00BD66C8">
        <w:rPr>
          <w:rFonts w:ascii="VIC" w:hAnsi="VIC"/>
          <w:color w:val="007DB9"/>
          <w:sz w:val="24"/>
          <w:szCs w:val="24"/>
        </w:rPr>
        <w:tab/>
      </w:r>
      <w:r w:rsidR="004A6090" w:rsidRPr="00BD66C8">
        <w:rPr>
          <w:rFonts w:ascii="VIC" w:hAnsi="VIC"/>
          <w:color w:val="007DB9"/>
          <w:sz w:val="24"/>
          <w:szCs w:val="24"/>
        </w:rPr>
        <w:t>Add</w:t>
      </w:r>
      <w:r w:rsidR="0022534A" w:rsidRPr="00BD66C8">
        <w:rPr>
          <w:rFonts w:ascii="VIC" w:hAnsi="VIC"/>
          <w:color w:val="007DB9"/>
          <w:sz w:val="24"/>
          <w:szCs w:val="24"/>
        </w:rPr>
        <w:t>ing</w:t>
      </w:r>
      <w:r w:rsidR="004A6090" w:rsidRPr="00BD66C8">
        <w:rPr>
          <w:rFonts w:ascii="VIC" w:hAnsi="VIC"/>
          <w:color w:val="007DB9"/>
          <w:sz w:val="24"/>
          <w:szCs w:val="24"/>
        </w:rPr>
        <w:t xml:space="preserve"> supporting documents</w:t>
      </w:r>
      <w:r w:rsidR="008426D8" w:rsidRPr="00BD66C8">
        <w:rPr>
          <w:rFonts w:ascii="VIC" w:hAnsi="VIC"/>
          <w:color w:val="007DB9"/>
          <w:sz w:val="24"/>
          <w:szCs w:val="24"/>
        </w:rPr>
        <w:t xml:space="preserve"> </w:t>
      </w:r>
    </w:p>
    <w:p w14:paraId="7006FD50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If supporting documents are required, they can be attached via the ‘other actions’ drop-down list.</w:t>
      </w:r>
    </w:p>
    <w:p w14:paraId="5730DD0C" w14:textId="51CEC479" w:rsidR="00EC3A2B" w:rsidRPr="00BD66C8" w:rsidRDefault="000E2931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73A40FC" wp14:editId="7BACDC6A">
            <wp:simplePos x="0" y="0"/>
            <wp:positionH relativeFrom="column">
              <wp:posOffset>3810</wp:posOffset>
            </wp:positionH>
            <wp:positionV relativeFrom="paragraph">
              <wp:posOffset>57150</wp:posOffset>
            </wp:positionV>
            <wp:extent cx="4203065" cy="1813560"/>
            <wp:effectExtent l="19050" t="19050" r="6985" b="0"/>
            <wp:wrapNone/>
            <wp:docPr id="240" name="Picture 240" descr="Image of SPEAR screen - adding supporting 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 descr="Image of SPEAR screen - adding supporting document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18135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D0049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0A20ABB7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226851FD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171E2DD4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7BD0EC76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190C71E4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0D79F798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1B1C4BCD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2794B930" w14:textId="18439769" w:rsidR="00EC3A2B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74145E79" w14:textId="77777777" w:rsidR="00D8240D" w:rsidRPr="00BD66C8" w:rsidRDefault="00D8240D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0F912561" w14:textId="3D1122B6" w:rsidR="00EC3A2B" w:rsidRPr="00BD66C8" w:rsidRDefault="000E2931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10DC0121" wp14:editId="7D5949C0">
            <wp:simplePos x="0" y="0"/>
            <wp:positionH relativeFrom="margin">
              <wp:align>right</wp:align>
            </wp:positionH>
            <wp:positionV relativeFrom="paragraph">
              <wp:posOffset>243840</wp:posOffset>
            </wp:positionV>
            <wp:extent cx="6105525" cy="1835150"/>
            <wp:effectExtent l="19050" t="19050" r="28575" b="12700"/>
            <wp:wrapNone/>
            <wp:docPr id="241" name="Picture 2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35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A2B" w:rsidRPr="00BD66C8">
        <w:rPr>
          <w:rFonts w:ascii="Arial" w:hAnsi="Arial" w:cs="Arial"/>
          <w:sz w:val="20"/>
        </w:rPr>
        <w:t>Attach the file and enter identifying information.</w:t>
      </w:r>
    </w:p>
    <w:p w14:paraId="4E53C3E4" w14:textId="53EDCE4F" w:rsidR="00EC3A2B" w:rsidRDefault="00EC3A2B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7E8EF0DE" w14:textId="77777777" w:rsidR="00EC3A2B" w:rsidRDefault="00EC3A2B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4CBB7C31" w14:textId="77777777" w:rsidR="00EC3A2B" w:rsidRDefault="00EC3A2B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4F985444" w14:textId="77777777" w:rsidR="00EC3A2B" w:rsidRDefault="00EC3A2B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21E5A732" w14:textId="77777777" w:rsidR="00EC3A2B" w:rsidRDefault="00EC3A2B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024BF1A0" w14:textId="77777777" w:rsidR="00EC3A2B" w:rsidRDefault="00EC3A2B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36812D0A" w14:textId="77777777" w:rsidR="00EC3A2B" w:rsidRPr="00BD66C8" w:rsidRDefault="00EC3A2B" w:rsidP="00EC3A2B">
      <w:pPr>
        <w:pStyle w:val="Heading2"/>
        <w:rPr>
          <w:rFonts w:ascii="VIC" w:hAnsi="VIC"/>
          <w:color w:val="007DB9"/>
          <w:sz w:val="24"/>
          <w:szCs w:val="24"/>
        </w:rPr>
      </w:pPr>
      <w:r w:rsidRPr="00BD66C8">
        <w:rPr>
          <w:rFonts w:ascii="VIC" w:hAnsi="VIC"/>
          <w:color w:val="007DB9"/>
          <w:sz w:val="24"/>
          <w:szCs w:val="24"/>
        </w:rPr>
        <w:t>11.4</w:t>
      </w:r>
      <w:r w:rsidRPr="00BD66C8">
        <w:rPr>
          <w:rFonts w:ascii="VIC" w:hAnsi="VIC"/>
          <w:color w:val="007DB9"/>
          <w:sz w:val="24"/>
          <w:szCs w:val="24"/>
        </w:rPr>
        <w:tab/>
        <w:t>A</w:t>
      </w:r>
      <w:r w:rsidR="0022534A" w:rsidRPr="00BD66C8">
        <w:rPr>
          <w:rFonts w:ascii="VIC" w:hAnsi="VIC"/>
          <w:color w:val="007DB9"/>
          <w:sz w:val="24"/>
          <w:szCs w:val="24"/>
        </w:rPr>
        <w:t>uthenticating</w:t>
      </w:r>
      <w:r w:rsidRPr="00BD66C8">
        <w:rPr>
          <w:rFonts w:ascii="VIC" w:hAnsi="VIC"/>
          <w:color w:val="007DB9"/>
          <w:sz w:val="24"/>
          <w:szCs w:val="24"/>
        </w:rPr>
        <w:t xml:space="preserve"> documents </w:t>
      </w:r>
    </w:p>
    <w:p w14:paraId="14A9AF08" w14:textId="7E8F0391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Once all required documents have been supplied, they must be authenticated. This includes the Lodgment Instructions, which </w:t>
      </w:r>
      <w:r w:rsidR="0022534A" w:rsidRPr="00BD66C8">
        <w:rPr>
          <w:rFonts w:ascii="Arial" w:hAnsi="Arial" w:cs="Arial"/>
          <w:sz w:val="20"/>
        </w:rPr>
        <w:t>are</w:t>
      </w:r>
      <w:r w:rsidRPr="00BD66C8">
        <w:rPr>
          <w:rFonts w:ascii="Arial" w:hAnsi="Arial" w:cs="Arial"/>
          <w:sz w:val="20"/>
        </w:rPr>
        <w:t xml:space="preserve"> automatically generated from the data </w:t>
      </w:r>
      <w:r w:rsidR="00BD66C8" w:rsidRPr="00BD66C8">
        <w:rPr>
          <w:rFonts w:ascii="Arial" w:hAnsi="Arial" w:cs="Arial"/>
          <w:sz w:val="20"/>
        </w:rPr>
        <w:t>entered</w:t>
      </w:r>
      <w:r w:rsidR="00BD66C8">
        <w:rPr>
          <w:rFonts w:ascii="Arial" w:hAnsi="Arial" w:cs="Arial"/>
          <w:sz w:val="20"/>
        </w:rPr>
        <w:t xml:space="preserve"> in</w:t>
      </w:r>
      <w:r w:rsidRPr="00BD66C8">
        <w:rPr>
          <w:rFonts w:ascii="Arial" w:hAnsi="Arial" w:cs="Arial"/>
          <w:sz w:val="20"/>
        </w:rPr>
        <w:t xml:space="preserve"> SPEAR.</w:t>
      </w:r>
    </w:p>
    <w:p w14:paraId="4CAC7A95" w14:textId="4E5BDDF6" w:rsidR="003D5EAC" w:rsidRPr="00BD66C8" w:rsidRDefault="000E2931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632412F2" wp14:editId="6094145B">
            <wp:simplePos x="0" y="0"/>
            <wp:positionH relativeFrom="margin">
              <wp:align>right</wp:align>
            </wp:positionH>
            <wp:positionV relativeFrom="paragraph">
              <wp:posOffset>577850</wp:posOffset>
            </wp:positionV>
            <wp:extent cx="6086475" cy="1091565"/>
            <wp:effectExtent l="19050" t="19050" r="28575" b="13335"/>
            <wp:wrapNone/>
            <wp:docPr id="242" name="Picture 242" descr="Image of SPEAR screen - authenticating 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 descr="Image of SPEAR screen - authenticating document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915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EAC" w:rsidRPr="00BD66C8">
        <w:rPr>
          <w:rFonts w:ascii="Arial" w:hAnsi="Arial" w:cs="Arial"/>
          <w:sz w:val="20"/>
        </w:rPr>
        <w:t xml:space="preserve">Some documents require password level authentication and can be completed by most users. </w:t>
      </w:r>
      <w:r w:rsidR="00F94486" w:rsidRPr="00BD66C8">
        <w:rPr>
          <w:rFonts w:ascii="Arial" w:hAnsi="Arial" w:cs="Arial"/>
          <w:sz w:val="20"/>
        </w:rPr>
        <w:t xml:space="preserve">Application lodgment and </w:t>
      </w:r>
      <w:proofErr w:type="gramStart"/>
      <w:r w:rsidR="00F94486" w:rsidRPr="00BD66C8">
        <w:rPr>
          <w:rFonts w:ascii="Arial" w:hAnsi="Arial" w:cs="Arial"/>
          <w:sz w:val="20"/>
        </w:rPr>
        <w:t>owners</w:t>
      </w:r>
      <w:proofErr w:type="gramEnd"/>
      <w:r w:rsidR="00F94486" w:rsidRPr="00BD66C8">
        <w:rPr>
          <w:rFonts w:ascii="Arial" w:hAnsi="Arial" w:cs="Arial"/>
          <w:sz w:val="20"/>
        </w:rPr>
        <w:t xml:space="preserve"> corporation forms </w:t>
      </w:r>
      <w:r w:rsidR="003D5EAC" w:rsidRPr="00BD66C8">
        <w:rPr>
          <w:rFonts w:ascii="Arial" w:hAnsi="Arial" w:cs="Arial"/>
          <w:sz w:val="20"/>
        </w:rPr>
        <w:t>require a digital certificate, which is typically held by a solicitor or licensed conveyancer.</w:t>
      </w:r>
    </w:p>
    <w:p w14:paraId="0FE77435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3D61D312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6CEB2DC2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15474B9D" w14:textId="77777777" w:rsidR="00EC3A2B" w:rsidRPr="00BD66C8" w:rsidRDefault="00EC3A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6B2C7B4F" w14:textId="203436AE" w:rsidR="003D5EAC" w:rsidRDefault="000E2931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79F7C473" wp14:editId="5D1843CB">
            <wp:simplePos x="0" y="0"/>
            <wp:positionH relativeFrom="column">
              <wp:posOffset>10795</wp:posOffset>
            </wp:positionH>
            <wp:positionV relativeFrom="paragraph">
              <wp:posOffset>606425</wp:posOffset>
            </wp:positionV>
            <wp:extent cx="6107430" cy="621030"/>
            <wp:effectExtent l="19050" t="19050" r="7620" b="7620"/>
            <wp:wrapNone/>
            <wp:docPr id="243" name="Picture 243" descr="Image of SPEAR screen - request another person in organisation to authenticate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 descr="Image of SPEAR screen - request another person in organisation to authenticate documen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621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EC2" w:rsidRPr="00BD66C8">
        <w:rPr>
          <w:rFonts w:ascii="Arial" w:hAnsi="Arial" w:cs="Arial"/>
          <w:sz w:val="20"/>
        </w:rPr>
        <w:br/>
      </w:r>
      <w:r w:rsidR="003D5EAC" w:rsidRPr="00BD66C8">
        <w:rPr>
          <w:rFonts w:ascii="Arial" w:hAnsi="Arial" w:cs="Arial"/>
          <w:sz w:val="20"/>
        </w:rPr>
        <w:t>If you do not have the required access level, you can request someone else in your organisation to authenticate a document.</w:t>
      </w:r>
      <w:r w:rsidR="00667EC2" w:rsidRPr="00BD66C8">
        <w:rPr>
          <w:rFonts w:ascii="Arial" w:hAnsi="Arial" w:cs="Arial"/>
          <w:sz w:val="20"/>
        </w:rPr>
        <w:br/>
      </w:r>
      <w:r w:rsidR="003D5EAC">
        <w:rPr>
          <w:rFonts w:ascii="Tahoma" w:hAnsi="Tahoma" w:cs="Tahoma"/>
          <w:sz w:val="20"/>
        </w:rPr>
        <w:br/>
      </w:r>
      <w:r w:rsidR="003D5EAC">
        <w:rPr>
          <w:rFonts w:ascii="Tahoma" w:hAnsi="Tahoma" w:cs="Tahoma"/>
          <w:sz w:val="20"/>
        </w:rPr>
        <w:br/>
      </w:r>
    </w:p>
    <w:p w14:paraId="24836529" w14:textId="77777777" w:rsidR="003D5EAC" w:rsidRDefault="003D5EAC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5FCC9941" w14:textId="77777777" w:rsidR="003D5EAC" w:rsidRPr="00BD66C8" w:rsidRDefault="003D5EAC" w:rsidP="003D5EAC">
      <w:pPr>
        <w:pStyle w:val="Heading2"/>
        <w:rPr>
          <w:rFonts w:ascii="VIC" w:hAnsi="VIC"/>
          <w:color w:val="007DB9"/>
          <w:sz w:val="24"/>
          <w:szCs w:val="24"/>
        </w:rPr>
      </w:pPr>
      <w:r w:rsidRPr="00BD66C8">
        <w:rPr>
          <w:rFonts w:ascii="VIC" w:hAnsi="VIC"/>
          <w:color w:val="007DB9"/>
          <w:sz w:val="24"/>
          <w:szCs w:val="24"/>
        </w:rPr>
        <w:t>11.5</w:t>
      </w:r>
      <w:r w:rsidRPr="00BD66C8">
        <w:rPr>
          <w:rFonts w:ascii="VIC" w:hAnsi="VIC"/>
          <w:color w:val="007DB9"/>
          <w:sz w:val="24"/>
          <w:szCs w:val="24"/>
        </w:rPr>
        <w:tab/>
        <w:t>Submit</w:t>
      </w:r>
      <w:r w:rsidR="0022534A" w:rsidRPr="00BD66C8">
        <w:rPr>
          <w:rFonts w:ascii="VIC" w:hAnsi="VIC"/>
          <w:color w:val="007DB9"/>
          <w:sz w:val="24"/>
          <w:szCs w:val="24"/>
        </w:rPr>
        <w:t>ting</w:t>
      </w:r>
      <w:r w:rsidRPr="00BD66C8">
        <w:rPr>
          <w:rFonts w:ascii="VIC" w:hAnsi="VIC"/>
          <w:color w:val="007DB9"/>
          <w:sz w:val="24"/>
          <w:szCs w:val="24"/>
        </w:rPr>
        <w:t xml:space="preserve"> for pre-lodgment check </w:t>
      </w:r>
    </w:p>
    <w:p w14:paraId="472037C4" w14:textId="667D7D48" w:rsidR="008426D8" w:rsidRPr="00BD66C8" w:rsidRDefault="005D5513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Once you have </w:t>
      </w:r>
      <w:r w:rsidR="00300706" w:rsidRPr="00BD66C8">
        <w:rPr>
          <w:rFonts w:ascii="Arial" w:hAnsi="Arial" w:cs="Arial"/>
          <w:sz w:val="20"/>
        </w:rPr>
        <w:t>attached</w:t>
      </w:r>
      <w:r w:rsidRPr="00BD66C8">
        <w:rPr>
          <w:rFonts w:ascii="Arial" w:hAnsi="Arial" w:cs="Arial"/>
          <w:sz w:val="20"/>
        </w:rPr>
        <w:t xml:space="preserve"> and authenticated the </w:t>
      </w:r>
      <w:r w:rsidR="00B66573" w:rsidRPr="00BD66C8">
        <w:rPr>
          <w:rFonts w:ascii="Arial" w:hAnsi="Arial" w:cs="Arial"/>
          <w:sz w:val="20"/>
        </w:rPr>
        <w:t>required</w:t>
      </w:r>
      <w:r w:rsidRPr="00BD66C8">
        <w:rPr>
          <w:rFonts w:ascii="Arial" w:hAnsi="Arial" w:cs="Arial"/>
          <w:sz w:val="20"/>
        </w:rPr>
        <w:t xml:space="preserve"> documents, click</w:t>
      </w:r>
      <w:r w:rsidR="00B66573" w:rsidRPr="00BD66C8">
        <w:rPr>
          <w:rFonts w:ascii="Arial" w:hAnsi="Arial" w:cs="Arial"/>
          <w:sz w:val="20"/>
        </w:rPr>
        <w:t xml:space="preserve"> </w:t>
      </w:r>
      <w:r w:rsidRPr="00BD66C8">
        <w:rPr>
          <w:rFonts w:ascii="Arial" w:hAnsi="Arial" w:cs="Arial"/>
          <w:sz w:val="20"/>
        </w:rPr>
        <w:t xml:space="preserve">‘Submit for </w:t>
      </w:r>
      <w:r w:rsidR="00B66573" w:rsidRPr="00BD66C8">
        <w:rPr>
          <w:rFonts w:ascii="Arial" w:hAnsi="Arial" w:cs="Arial"/>
          <w:sz w:val="20"/>
        </w:rPr>
        <w:t>Pre-</w:t>
      </w:r>
      <w:r w:rsidRPr="00BD66C8">
        <w:rPr>
          <w:rFonts w:ascii="Arial" w:hAnsi="Arial" w:cs="Arial"/>
          <w:sz w:val="20"/>
        </w:rPr>
        <w:t>Lodg</w:t>
      </w:r>
      <w:r w:rsidR="00BD66C8">
        <w:rPr>
          <w:rFonts w:ascii="Arial" w:hAnsi="Arial" w:cs="Arial"/>
          <w:sz w:val="20"/>
        </w:rPr>
        <w:t>e</w:t>
      </w:r>
      <w:r w:rsidRPr="00BD66C8">
        <w:rPr>
          <w:rFonts w:ascii="Arial" w:hAnsi="Arial" w:cs="Arial"/>
          <w:sz w:val="20"/>
        </w:rPr>
        <w:t>ment</w:t>
      </w:r>
      <w:r w:rsidR="00B66573" w:rsidRPr="00BD66C8">
        <w:rPr>
          <w:rFonts w:ascii="Arial" w:hAnsi="Arial" w:cs="Arial"/>
          <w:sz w:val="20"/>
        </w:rPr>
        <w:t xml:space="preserve"> Check</w:t>
      </w:r>
      <w:r w:rsidRPr="00BD66C8">
        <w:rPr>
          <w:rFonts w:ascii="Arial" w:hAnsi="Arial" w:cs="Arial"/>
          <w:sz w:val="20"/>
        </w:rPr>
        <w:t>’.</w:t>
      </w:r>
      <w:r w:rsidR="00B66573" w:rsidRPr="00BD66C8">
        <w:rPr>
          <w:rFonts w:ascii="Arial" w:hAnsi="Arial" w:cs="Arial"/>
          <w:sz w:val="20"/>
        </w:rPr>
        <w:t xml:space="preserve"> </w:t>
      </w:r>
      <w:r w:rsidRPr="00BD66C8">
        <w:rPr>
          <w:rFonts w:ascii="Arial" w:hAnsi="Arial" w:cs="Arial"/>
          <w:sz w:val="20"/>
        </w:rPr>
        <w:t xml:space="preserve"> </w:t>
      </w:r>
    </w:p>
    <w:p w14:paraId="3A083C49" w14:textId="780319B0" w:rsidR="003F6128" w:rsidRDefault="000E2931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31385741" wp14:editId="43C3C0C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086475" cy="581025"/>
            <wp:effectExtent l="19050" t="19050" r="28575" b="28575"/>
            <wp:wrapNone/>
            <wp:docPr id="231" name="Picture 231" descr="Image of SPEAR screen  - submit for pre-lodgment ch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Image of SPEAR screen  - submit for pre-lodgment chec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81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D8D71" w14:textId="77777777" w:rsidR="003F6128" w:rsidRDefault="003F6128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6228087B" w14:textId="77777777" w:rsidR="00F94486" w:rsidRDefault="00B66573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/>
      </w:r>
    </w:p>
    <w:p w14:paraId="34DA4E1F" w14:textId="77777777" w:rsidR="00F94486" w:rsidRDefault="00F94486" w:rsidP="008426D8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35F3C345" w14:textId="2E9D69AE" w:rsidR="003D5EAC" w:rsidRPr="00BD66C8" w:rsidRDefault="000E2931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 wp14:anchorId="59782C9B" wp14:editId="74D95885">
            <wp:simplePos x="0" y="0"/>
            <wp:positionH relativeFrom="column">
              <wp:posOffset>3810</wp:posOffset>
            </wp:positionH>
            <wp:positionV relativeFrom="paragraph">
              <wp:posOffset>592455</wp:posOffset>
            </wp:positionV>
            <wp:extent cx="6114415" cy="1657985"/>
            <wp:effectExtent l="19050" t="19050" r="635" b="0"/>
            <wp:wrapNone/>
            <wp:docPr id="244" name="Picture 244" descr="Image of SPEAR screen - submit for pre-lodgment check including number of parcels in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 descr="Image of SPEAR screen - submit for pre-lodgment check including number of parcels in pla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657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34A" w:rsidRPr="00BD66C8">
        <w:rPr>
          <w:rFonts w:ascii="Arial" w:hAnsi="Arial" w:cs="Arial"/>
          <w:sz w:val="20"/>
        </w:rPr>
        <w:t>Depending on the application type, you may be required to enter the number of parcels being created by the plan or the purpose/s of the plan. You can also provide details of any leader or follower dealings that will be lodged with the plan.</w:t>
      </w:r>
    </w:p>
    <w:p w14:paraId="6396F6E5" w14:textId="77777777" w:rsidR="003D5EAC" w:rsidRPr="00BD66C8" w:rsidRDefault="003D5EAC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318A9E50" w14:textId="77777777" w:rsidR="003D5EAC" w:rsidRPr="00BD66C8" w:rsidRDefault="003D5EAC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2DE824DA" w14:textId="77777777" w:rsidR="0022534A" w:rsidRPr="00BD66C8" w:rsidRDefault="0022534A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3DDA851B" w14:textId="77777777" w:rsidR="0022534A" w:rsidRPr="00BD66C8" w:rsidRDefault="0022534A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03312259" w14:textId="77777777" w:rsidR="0022534A" w:rsidRPr="00BD66C8" w:rsidRDefault="0022534A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0EFF5307" w14:textId="77777777" w:rsidR="0022534A" w:rsidRPr="00BD66C8" w:rsidRDefault="0022534A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7420EAD7" w14:textId="77777777" w:rsidR="00B66573" w:rsidRPr="00BD66C8" w:rsidRDefault="00F94486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Once the application is submitted, </w:t>
      </w:r>
      <w:r w:rsidR="00B66573" w:rsidRPr="00BD66C8">
        <w:rPr>
          <w:rFonts w:ascii="Arial" w:hAnsi="Arial" w:cs="Arial"/>
          <w:sz w:val="20"/>
        </w:rPr>
        <w:t xml:space="preserve">Land Use Victoria will check </w:t>
      </w:r>
      <w:r w:rsidRPr="00BD66C8">
        <w:rPr>
          <w:rFonts w:ascii="Arial" w:hAnsi="Arial" w:cs="Arial"/>
          <w:sz w:val="20"/>
        </w:rPr>
        <w:t>it</w:t>
      </w:r>
      <w:r w:rsidR="00B66573" w:rsidRPr="00BD66C8">
        <w:rPr>
          <w:rFonts w:ascii="Arial" w:hAnsi="Arial" w:cs="Arial"/>
          <w:sz w:val="20"/>
        </w:rPr>
        <w:t xml:space="preserve"> to ensure it is fit to be lodged. You will be notified by SPEAR when the application is ready to be lodged. A fee estimate will be included in the notification email.</w:t>
      </w:r>
    </w:p>
    <w:p w14:paraId="2DDE2CE6" w14:textId="77777777" w:rsidR="0022534A" w:rsidRPr="00BD66C8" w:rsidRDefault="0022534A" w:rsidP="0022534A">
      <w:pPr>
        <w:pStyle w:val="Heading2"/>
        <w:rPr>
          <w:rFonts w:ascii="VIC" w:hAnsi="VIC"/>
          <w:color w:val="007DB9"/>
          <w:sz w:val="24"/>
          <w:szCs w:val="24"/>
        </w:rPr>
      </w:pPr>
      <w:r w:rsidRPr="00BD66C8">
        <w:rPr>
          <w:rFonts w:ascii="VIC" w:hAnsi="VIC"/>
          <w:color w:val="007DB9"/>
          <w:sz w:val="24"/>
          <w:szCs w:val="24"/>
        </w:rPr>
        <w:t>11.</w:t>
      </w:r>
      <w:r w:rsidR="007D2F5F" w:rsidRPr="00BD66C8">
        <w:rPr>
          <w:rFonts w:ascii="VIC" w:hAnsi="VIC"/>
          <w:color w:val="007DB9"/>
          <w:sz w:val="24"/>
          <w:szCs w:val="24"/>
        </w:rPr>
        <w:t>6</w:t>
      </w:r>
      <w:r w:rsidRPr="00BD66C8">
        <w:rPr>
          <w:rFonts w:ascii="VIC" w:hAnsi="VIC"/>
          <w:color w:val="007DB9"/>
          <w:sz w:val="24"/>
          <w:szCs w:val="24"/>
        </w:rPr>
        <w:tab/>
        <w:t xml:space="preserve">Pay and lodge </w:t>
      </w:r>
    </w:p>
    <w:p w14:paraId="3F6D3185" w14:textId="77777777" w:rsidR="005113CE" w:rsidRPr="00BD66C8" w:rsidRDefault="005113CE" w:rsidP="005113CE">
      <w:p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Click ‘Pay and Lodge’</w:t>
      </w:r>
      <w:r w:rsidR="007D2F5F" w:rsidRPr="00BD66C8">
        <w:rPr>
          <w:rFonts w:ascii="Arial" w:hAnsi="Arial" w:cs="Arial"/>
          <w:sz w:val="20"/>
        </w:rPr>
        <w:t xml:space="preserve"> to display the lodgment fee due</w:t>
      </w:r>
      <w:r w:rsidRPr="00BD66C8">
        <w:rPr>
          <w:rFonts w:ascii="Arial" w:hAnsi="Arial" w:cs="Arial"/>
          <w:sz w:val="20"/>
        </w:rPr>
        <w:t>.</w:t>
      </w:r>
    </w:p>
    <w:p w14:paraId="5B119D79" w14:textId="590E159F" w:rsidR="005113CE" w:rsidRPr="00BD66C8" w:rsidRDefault="000E2931" w:rsidP="00936EEF">
      <w:pPr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51584" behindDoc="0" locked="0" layoutInCell="1" allowOverlap="1" wp14:anchorId="725427E6" wp14:editId="18B6CC34">
            <wp:simplePos x="0" y="0"/>
            <wp:positionH relativeFrom="margin">
              <wp:align>right</wp:align>
            </wp:positionH>
            <wp:positionV relativeFrom="paragraph">
              <wp:posOffset>111125</wp:posOffset>
            </wp:positionV>
            <wp:extent cx="6086475" cy="571500"/>
            <wp:effectExtent l="19050" t="19050" r="28575" b="19050"/>
            <wp:wrapNone/>
            <wp:docPr id="232" name="Picture 2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71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302D9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33211B25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181B2BE4" w14:textId="56949B41" w:rsidR="005113CE" w:rsidRPr="00BD66C8" w:rsidRDefault="005113CE" w:rsidP="00936EEF">
      <w:p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Select your preferred payment method and click ‘pay and lodge’ to </w:t>
      </w:r>
      <w:r w:rsidR="00042058" w:rsidRPr="00BD66C8">
        <w:rPr>
          <w:rFonts w:ascii="Arial" w:hAnsi="Arial" w:cs="Arial"/>
          <w:sz w:val="20"/>
        </w:rPr>
        <w:t>submit</w:t>
      </w:r>
      <w:r w:rsidRPr="00BD66C8">
        <w:rPr>
          <w:rFonts w:ascii="Arial" w:hAnsi="Arial" w:cs="Arial"/>
          <w:sz w:val="20"/>
        </w:rPr>
        <w:t xml:space="preserve"> the lodgment. If you selected to pay by credit card, you will be directed to Westpac Secure Payments to enter your credit card details.</w:t>
      </w:r>
      <w:r w:rsidR="00042058" w:rsidRPr="00BD66C8">
        <w:rPr>
          <w:rFonts w:ascii="Arial" w:hAnsi="Arial" w:cs="Arial"/>
          <w:sz w:val="20"/>
        </w:rPr>
        <w:t xml:space="preserve"> A receipt will be available in SPEAR following successful payment.</w:t>
      </w:r>
    </w:p>
    <w:p w14:paraId="656F8E50" w14:textId="30928ACA" w:rsidR="005113CE" w:rsidRPr="00BD66C8" w:rsidRDefault="000E2931" w:rsidP="00936EEF">
      <w:pPr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62848" behindDoc="0" locked="0" layoutInCell="1" allowOverlap="1" wp14:anchorId="218B8A7B" wp14:editId="7467E1E0">
            <wp:simplePos x="0" y="0"/>
            <wp:positionH relativeFrom="column">
              <wp:posOffset>3810</wp:posOffset>
            </wp:positionH>
            <wp:positionV relativeFrom="paragraph">
              <wp:posOffset>34290</wp:posOffset>
            </wp:positionV>
            <wp:extent cx="6114415" cy="2484120"/>
            <wp:effectExtent l="19050" t="19050" r="635" b="0"/>
            <wp:wrapNone/>
            <wp:docPr id="245" name="Picture 245" descr="Image of SPEAR screen - pay and lodge to submit the lodg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 descr="Image of SPEAR screen - pay and lodge to submit the lodgmen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484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36DA8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15826A4D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4734BC27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4D22F624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514991FA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0E7207EE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47A6DC59" w14:textId="77777777" w:rsidR="005113CE" w:rsidRPr="00BD66C8" w:rsidRDefault="005113CE" w:rsidP="00936EEF">
      <w:pPr>
        <w:rPr>
          <w:rFonts w:ascii="Arial" w:hAnsi="Arial" w:cs="Arial"/>
          <w:sz w:val="20"/>
        </w:rPr>
      </w:pPr>
    </w:p>
    <w:p w14:paraId="67602696" w14:textId="77777777" w:rsidR="0022534A" w:rsidRPr="00BD66C8" w:rsidRDefault="0022534A" w:rsidP="005113CE">
      <w:pPr>
        <w:rPr>
          <w:rFonts w:ascii="Arial" w:hAnsi="Arial" w:cs="Arial"/>
          <w:sz w:val="20"/>
        </w:rPr>
      </w:pPr>
    </w:p>
    <w:p w14:paraId="6EB523AD" w14:textId="77777777" w:rsidR="005113CE" w:rsidRPr="00BD66C8" w:rsidRDefault="00042058" w:rsidP="005113CE">
      <w:p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lastRenderedPageBreak/>
        <w:t>Once the application has been lodged, t</w:t>
      </w:r>
      <w:r w:rsidR="005113CE" w:rsidRPr="00BD66C8">
        <w:rPr>
          <w:rFonts w:ascii="Arial" w:hAnsi="Arial" w:cs="Arial"/>
          <w:sz w:val="20"/>
        </w:rPr>
        <w:t xml:space="preserve">he status in SPEAR will change to ‘Lodged at Land Victoria’ </w:t>
      </w:r>
      <w:r w:rsidRPr="00BD66C8">
        <w:rPr>
          <w:rFonts w:ascii="Arial" w:hAnsi="Arial" w:cs="Arial"/>
          <w:sz w:val="20"/>
        </w:rPr>
        <w:t>and you w</w:t>
      </w:r>
      <w:r w:rsidR="005113CE" w:rsidRPr="00BD66C8">
        <w:rPr>
          <w:rFonts w:ascii="Arial" w:hAnsi="Arial" w:cs="Arial"/>
          <w:sz w:val="20"/>
        </w:rPr>
        <w:t>ill receive an email notification</w:t>
      </w:r>
      <w:r w:rsidRPr="00BD66C8">
        <w:rPr>
          <w:rFonts w:ascii="Arial" w:hAnsi="Arial" w:cs="Arial"/>
          <w:sz w:val="20"/>
        </w:rPr>
        <w:t xml:space="preserve"> containing the lodgment summary</w:t>
      </w:r>
      <w:r w:rsidR="005113CE" w:rsidRPr="00BD66C8">
        <w:rPr>
          <w:rFonts w:ascii="Arial" w:hAnsi="Arial" w:cs="Arial"/>
          <w:sz w:val="20"/>
        </w:rPr>
        <w:t>.</w:t>
      </w:r>
    </w:p>
    <w:p w14:paraId="3626A639" w14:textId="77777777" w:rsidR="0022534A" w:rsidRPr="00BD66C8" w:rsidRDefault="0022534A" w:rsidP="0022534A">
      <w:pPr>
        <w:pStyle w:val="Heading2"/>
        <w:rPr>
          <w:rFonts w:ascii="VIC" w:hAnsi="VIC"/>
          <w:color w:val="007DB9"/>
          <w:sz w:val="24"/>
          <w:szCs w:val="24"/>
        </w:rPr>
      </w:pPr>
      <w:r w:rsidRPr="00BD66C8">
        <w:rPr>
          <w:rFonts w:ascii="VIC" w:hAnsi="VIC"/>
          <w:color w:val="007DB9"/>
          <w:sz w:val="24"/>
          <w:szCs w:val="24"/>
        </w:rPr>
        <w:t>11.7</w:t>
      </w:r>
      <w:r w:rsidRPr="00BD66C8">
        <w:rPr>
          <w:rFonts w:ascii="VIC" w:hAnsi="VIC"/>
          <w:color w:val="007DB9"/>
          <w:sz w:val="24"/>
          <w:szCs w:val="24"/>
        </w:rPr>
        <w:tab/>
        <w:t>Land Use Victoria requisitions</w:t>
      </w:r>
    </w:p>
    <w:p w14:paraId="03C3B4A6" w14:textId="77777777" w:rsidR="0022534A" w:rsidRPr="00BD66C8" w:rsidRDefault="0022534A" w:rsidP="005113CE">
      <w:p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If Land Use Victoria requires changes to your application, you will be notified by SPEAR. You will </w:t>
      </w:r>
      <w:r w:rsidR="00687B14" w:rsidRPr="00BD66C8">
        <w:rPr>
          <w:rFonts w:ascii="Arial" w:hAnsi="Arial" w:cs="Arial"/>
          <w:sz w:val="20"/>
        </w:rPr>
        <w:t xml:space="preserve">then </w:t>
      </w:r>
      <w:r w:rsidRPr="00BD66C8">
        <w:rPr>
          <w:rFonts w:ascii="Arial" w:hAnsi="Arial" w:cs="Arial"/>
          <w:sz w:val="20"/>
        </w:rPr>
        <w:t xml:space="preserve">be able to add, amend or delete any supporting documents as required, or </w:t>
      </w:r>
      <w:r w:rsidR="00687B14" w:rsidRPr="00BD66C8">
        <w:rPr>
          <w:rFonts w:ascii="Arial" w:hAnsi="Arial" w:cs="Arial"/>
          <w:sz w:val="20"/>
        </w:rPr>
        <w:t>direct</w:t>
      </w:r>
      <w:r w:rsidRPr="00BD66C8">
        <w:rPr>
          <w:rFonts w:ascii="Arial" w:hAnsi="Arial" w:cs="Arial"/>
          <w:sz w:val="20"/>
        </w:rPr>
        <w:t xml:space="preserve"> Land Use Victoria to make minor amendments to the application lodgment</w:t>
      </w:r>
      <w:r w:rsidR="00687B14" w:rsidRPr="00BD66C8">
        <w:rPr>
          <w:rFonts w:ascii="Arial" w:hAnsi="Arial" w:cs="Arial"/>
          <w:sz w:val="20"/>
        </w:rPr>
        <w:t xml:space="preserve"> and owners corporation</w:t>
      </w:r>
      <w:r w:rsidRPr="00BD66C8">
        <w:rPr>
          <w:rFonts w:ascii="Arial" w:hAnsi="Arial" w:cs="Arial"/>
          <w:sz w:val="20"/>
        </w:rPr>
        <w:t xml:space="preserve"> forms.</w:t>
      </w:r>
    </w:p>
    <w:p w14:paraId="05F5F2EA" w14:textId="0CFBBF99" w:rsidR="00A3774D" w:rsidRPr="00BD66C8" w:rsidRDefault="000E2931" w:rsidP="005113CE">
      <w:pPr>
        <w:rPr>
          <w:rFonts w:ascii="Arial" w:hAnsi="Arial" w:cs="Arial"/>
          <w:sz w:val="20"/>
        </w:rPr>
      </w:pPr>
      <w:r w:rsidRPr="005D1E5F">
        <w:rPr>
          <w:rFonts w:ascii="Arial" w:hAnsi="Arial" w:cs="Arial"/>
          <w:noProof/>
        </w:rPr>
        <w:drawing>
          <wp:anchor distT="0" distB="0" distL="114300" distR="114300" simplePos="0" relativeHeight="251664896" behindDoc="0" locked="0" layoutInCell="1" allowOverlap="1" wp14:anchorId="014C6821" wp14:editId="635A1234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4420235" cy="597535"/>
            <wp:effectExtent l="19050" t="19050" r="0" b="0"/>
            <wp:wrapNone/>
            <wp:docPr id="251" name="Picture 251" descr="Image of SPEAR screen - action required to submit response to Land Use Victoria requi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 descr="Image of SPEAR screen - action required to submit response to Land Use Victoria requisitio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597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4ADBC" w14:textId="77777777" w:rsidR="00A3774D" w:rsidRPr="00BD66C8" w:rsidRDefault="00A3774D" w:rsidP="005113CE">
      <w:pPr>
        <w:rPr>
          <w:rFonts w:ascii="Arial" w:hAnsi="Arial" w:cs="Arial"/>
          <w:sz w:val="20"/>
        </w:rPr>
      </w:pPr>
    </w:p>
    <w:p w14:paraId="6239DE03" w14:textId="258BA2C7" w:rsidR="00B45301" w:rsidRPr="00BD66C8" w:rsidRDefault="00B45301" w:rsidP="005113CE">
      <w:pPr>
        <w:rPr>
          <w:rFonts w:ascii="Arial" w:hAnsi="Arial" w:cs="Arial"/>
          <w:sz w:val="20"/>
        </w:rPr>
      </w:pPr>
    </w:p>
    <w:p w14:paraId="62FE61FE" w14:textId="77777777" w:rsidR="00B45301" w:rsidRPr="00BD66C8" w:rsidRDefault="00667EC2" w:rsidP="005113CE">
      <w:p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 xml:space="preserve">Ensure you have </w:t>
      </w:r>
      <w:r w:rsidR="00847AF8" w:rsidRPr="00BD66C8">
        <w:rPr>
          <w:rFonts w:ascii="Arial" w:hAnsi="Arial" w:cs="Arial"/>
          <w:sz w:val="20"/>
        </w:rPr>
        <w:t xml:space="preserve">made changes to </w:t>
      </w:r>
      <w:r w:rsidRPr="00BD66C8">
        <w:rPr>
          <w:rFonts w:ascii="Arial" w:hAnsi="Arial" w:cs="Arial"/>
          <w:sz w:val="20"/>
        </w:rPr>
        <w:t>supporting documents</w:t>
      </w:r>
      <w:r w:rsidR="00847AF8" w:rsidRPr="00BD66C8">
        <w:rPr>
          <w:rFonts w:ascii="Arial" w:hAnsi="Arial" w:cs="Arial"/>
          <w:sz w:val="20"/>
        </w:rPr>
        <w:t xml:space="preserve"> as required</w:t>
      </w:r>
      <w:r w:rsidRPr="00BD66C8">
        <w:rPr>
          <w:rFonts w:ascii="Arial" w:hAnsi="Arial" w:cs="Arial"/>
          <w:sz w:val="20"/>
        </w:rPr>
        <w:t xml:space="preserve"> before you enter your response to Land Use Victoria. </w:t>
      </w:r>
      <w:r w:rsidR="00847AF8" w:rsidRPr="00BD66C8">
        <w:rPr>
          <w:rFonts w:ascii="Arial" w:hAnsi="Arial" w:cs="Arial"/>
          <w:sz w:val="20"/>
        </w:rPr>
        <w:t>If no document changes are required, simply detail your direction to Land Use Victor</w:t>
      </w:r>
      <w:r w:rsidR="00B45301" w:rsidRPr="00BD66C8">
        <w:rPr>
          <w:rFonts w:ascii="Arial" w:hAnsi="Arial" w:cs="Arial"/>
          <w:sz w:val="20"/>
        </w:rPr>
        <w:t>ia.</w:t>
      </w:r>
    </w:p>
    <w:p w14:paraId="54023C3E" w14:textId="6ACB454D" w:rsidR="00B45301" w:rsidRDefault="000E2931" w:rsidP="005113CE">
      <w:pPr>
        <w:rPr>
          <w:rFonts w:ascii="Tahoma" w:hAnsi="Tahoma" w:cs="Tahoma"/>
          <w:sz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4A5E196" wp14:editId="5FCE1B3A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5711190" cy="2011680"/>
            <wp:effectExtent l="19050" t="19050" r="3810" b="7620"/>
            <wp:wrapNone/>
            <wp:docPr id="252" name="Picture 252" descr="Image of SPEAR screen - submit response to Land Use Victoria requi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 descr="Image of SPEAR screen - submit response to Land Use Victoria requisiti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2011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DF0BC" w14:textId="77777777" w:rsidR="00B45301" w:rsidRDefault="00B45301" w:rsidP="005113CE">
      <w:pPr>
        <w:rPr>
          <w:rFonts w:ascii="Tahoma" w:hAnsi="Tahoma" w:cs="Tahoma"/>
          <w:sz w:val="20"/>
        </w:rPr>
      </w:pPr>
    </w:p>
    <w:p w14:paraId="1B9950D0" w14:textId="77777777" w:rsidR="00B45301" w:rsidRDefault="00B45301" w:rsidP="005113CE">
      <w:pPr>
        <w:rPr>
          <w:rFonts w:ascii="Tahoma" w:hAnsi="Tahoma" w:cs="Tahoma"/>
          <w:sz w:val="20"/>
        </w:rPr>
      </w:pPr>
    </w:p>
    <w:p w14:paraId="63BE006B" w14:textId="77777777" w:rsidR="00B45301" w:rsidRDefault="00B45301" w:rsidP="005113CE">
      <w:pPr>
        <w:rPr>
          <w:rFonts w:ascii="Tahoma" w:hAnsi="Tahoma" w:cs="Tahoma"/>
          <w:sz w:val="20"/>
        </w:rPr>
      </w:pPr>
    </w:p>
    <w:p w14:paraId="0B23064E" w14:textId="77777777" w:rsidR="00B45301" w:rsidRDefault="00B45301" w:rsidP="005113CE">
      <w:pPr>
        <w:rPr>
          <w:rFonts w:ascii="Tahoma" w:hAnsi="Tahoma" w:cs="Tahoma"/>
          <w:sz w:val="20"/>
        </w:rPr>
      </w:pPr>
    </w:p>
    <w:p w14:paraId="59B5945C" w14:textId="77777777" w:rsidR="00B45301" w:rsidRDefault="00B45301" w:rsidP="005113CE">
      <w:pPr>
        <w:rPr>
          <w:rFonts w:ascii="Tahoma" w:hAnsi="Tahoma" w:cs="Tahoma"/>
          <w:sz w:val="20"/>
        </w:rPr>
      </w:pPr>
    </w:p>
    <w:p w14:paraId="260965D7" w14:textId="66BF0550" w:rsidR="00667EC2" w:rsidRDefault="00667EC2" w:rsidP="005113CE">
      <w:pPr>
        <w:rPr>
          <w:rFonts w:ascii="Tahoma" w:hAnsi="Tahoma" w:cs="Tahoma"/>
          <w:sz w:val="20"/>
        </w:rPr>
      </w:pPr>
    </w:p>
    <w:p w14:paraId="5194A978" w14:textId="77777777" w:rsidR="009423D9" w:rsidRPr="00BD66C8" w:rsidRDefault="001E35D3" w:rsidP="00BD66C8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2" w:name="_Toc73956986"/>
      <w:bookmarkEnd w:id="0"/>
      <w:bookmarkEnd w:id="1"/>
      <w:r w:rsidRPr="00BD66C8">
        <w:rPr>
          <w:rFonts w:ascii="VIC" w:hAnsi="VIC"/>
          <w:color w:val="007DB9"/>
        </w:rPr>
        <w:t xml:space="preserve">Need </w:t>
      </w:r>
      <w:r w:rsidR="009423D9" w:rsidRPr="00BD66C8">
        <w:rPr>
          <w:rFonts w:ascii="VIC" w:hAnsi="VIC"/>
          <w:color w:val="007DB9"/>
        </w:rPr>
        <w:t>more information</w:t>
      </w:r>
      <w:bookmarkEnd w:id="2"/>
      <w:r w:rsidRPr="00BD66C8">
        <w:rPr>
          <w:rFonts w:ascii="VIC" w:hAnsi="VIC"/>
          <w:color w:val="007DB9"/>
        </w:rPr>
        <w:t>?</w:t>
      </w:r>
    </w:p>
    <w:p w14:paraId="4F363B8E" w14:textId="77777777" w:rsidR="009423D9" w:rsidRPr="00BD66C8" w:rsidRDefault="001E35D3" w:rsidP="001D4E48">
      <w:pPr>
        <w:pStyle w:val="BodyText"/>
        <w:rPr>
          <w:rFonts w:ascii="Arial" w:hAnsi="Arial" w:cs="Arial"/>
          <w:sz w:val="20"/>
        </w:rPr>
      </w:pPr>
      <w:bookmarkStart w:id="3" w:name="OLE_LINK1"/>
      <w:bookmarkStart w:id="4" w:name="OLE_LINK2"/>
      <w:r w:rsidRPr="00BD66C8">
        <w:rPr>
          <w:rFonts w:ascii="Arial" w:hAnsi="Arial" w:cs="Arial"/>
          <w:sz w:val="20"/>
        </w:rPr>
        <w:t>F</w:t>
      </w:r>
      <w:r w:rsidR="009423D9" w:rsidRPr="00BD66C8">
        <w:rPr>
          <w:rFonts w:ascii="Arial" w:hAnsi="Arial" w:cs="Arial"/>
          <w:sz w:val="20"/>
        </w:rPr>
        <w:t>urther information on this topic can</w:t>
      </w:r>
      <w:r w:rsidRPr="00BD66C8">
        <w:rPr>
          <w:rFonts w:ascii="Arial" w:hAnsi="Arial" w:cs="Arial"/>
          <w:sz w:val="20"/>
        </w:rPr>
        <w:t xml:space="preserve"> be found by:</w:t>
      </w:r>
    </w:p>
    <w:p w14:paraId="6E97A40E" w14:textId="77777777" w:rsidR="009423D9" w:rsidRPr="00BD66C8" w:rsidRDefault="009423D9" w:rsidP="00F46AE7">
      <w:pPr>
        <w:pStyle w:val="BodyText"/>
        <w:numPr>
          <w:ilvl w:val="0"/>
          <w:numId w:val="16"/>
        </w:num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Visit</w:t>
      </w:r>
      <w:r w:rsidR="001E35D3" w:rsidRPr="00BD66C8">
        <w:rPr>
          <w:rFonts w:ascii="Arial" w:hAnsi="Arial" w:cs="Arial"/>
          <w:sz w:val="20"/>
        </w:rPr>
        <w:t>ing</w:t>
      </w:r>
      <w:r w:rsidRPr="00BD66C8">
        <w:rPr>
          <w:rFonts w:ascii="Arial" w:hAnsi="Arial" w:cs="Arial"/>
          <w:sz w:val="20"/>
        </w:rPr>
        <w:t xml:space="preserve"> the SPEAR website </w:t>
      </w:r>
      <w:hyperlink r:id="rId31" w:history="1">
        <w:r w:rsidRPr="00BD66C8">
          <w:rPr>
            <w:rFonts w:ascii="Arial" w:hAnsi="Arial" w:cs="Arial"/>
            <w:color w:val="0000FF"/>
            <w:sz w:val="20"/>
            <w:u w:val="single"/>
          </w:rPr>
          <w:t>www.</w:t>
        </w:r>
        <w:r w:rsidR="00EC1E41" w:rsidRPr="00BD66C8">
          <w:rPr>
            <w:rFonts w:ascii="Arial" w:hAnsi="Arial" w:cs="Arial"/>
            <w:color w:val="0000FF"/>
            <w:sz w:val="20"/>
            <w:u w:val="single"/>
          </w:rPr>
          <w:t>spear.l</w:t>
        </w:r>
        <w:r w:rsidRPr="00BD66C8">
          <w:rPr>
            <w:rFonts w:ascii="Arial" w:hAnsi="Arial" w:cs="Arial"/>
            <w:color w:val="0000FF"/>
            <w:sz w:val="20"/>
            <w:u w:val="single"/>
          </w:rPr>
          <w:t>and.vic.gov.au/SPEAR</w:t>
        </w:r>
      </w:hyperlink>
    </w:p>
    <w:p w14:paraId="4A7D9563" w14:textId="77777777" w:rsidR="009423D9" w:rsidRPr="00BD66C8" w:rsidRDefault="009423D9" w:rsidP="00F46AE7">
      <w:pPr>
        <w:pStyle w:val="BodyText"/>
        <w:numPr>
          <w:ilvl w:val="0"/>
          <w:numId w:val="16"/>
        </w:num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C</w:t>
      </w:r>
      <w:r w:rsidR="001E35D3" w:rsidRPr="00BD66C8">
        <w:rPr>
          <w:rFonts w:ascii="Arial" w:hAnsi="Arial" w:cs="Arial"/>
          <w:sz w:val="20"/>
        </w:rPr>
        <w:t>ontacting</w:t>
      </w:r>
      <w:r w:rsidRPr="00BD66C8">
        <w:rPr>
          <w:rFonts w:ascii="Arial" w:hAnsi="Arial" w:cs="Arial"/>
          <w:sz w:val="20"/>
        </w:rPr>
        <w:t xml:space="preserve"> the </w:t>
      </w:r>
      <w:r w:rsidR="00811888" w:rsidRPr="00BD66C8">
        <w:rPr>
          <w:rFonts w:ascii="Arial" w:hAnsi="Arial" w:cs="Arial"/>
          <w:sz w:val="20"/>
        </w:rPr>
        <w:t>SPEAR</w:t>
      </w:r>
      <w:r w:rsidRPr="00BD66C8">
        <w:rPr>
          <w:rFonts w:ascii="Arial" w:hAnsi="Arial" w:cs="Arial"/>
          <w:sz w:val="20"/>
        </w:rPr>
        <w:t xml:space="preserve"> Service Desk </w:t>
      </w:r>
      <w:r w:rsidR="00811888" w:rsidRPr="00BD66C8">
        <w:rPr>
          <w:rFonts w:ascii="Arial" w:hAnsi="Arial" w:cs="Arial"/>
          <w:sz w:val="20"/>
        </w:rPr>
        <w:t xml:space="preserve">on </w:t>
      </w:r>
      <w:r w:rsidR="003E3290" w:rsidRPr="00BD66C8">
        <w:rPr>
          <w:rFonts w:ascii="Arial" w:hAnsi="Arial" w:cs="Arial"/>
          <w:sz w:val="20"/>
        </w:rPr>
        <w:t>9194 0612</w:t>
      </w:r>
      <w:r w:rsidR="008348BD" w:rsidRPr="00BD66C8">
        <w:rPr>
          <w:rFonts w:ascii="Arial" w:hAnsi="Arial" w:cs="Arial"/>
          <w:sz w:val="20"/>
        </w:rPr>
        <w:t xml:space="preserve"> or email </w:t>
      </w:r>
      <w:hyperlink r:id="rId32" w:history="1">
        <w:r w:rsidR="00B53DE4" w:rsidRPr="00BD66C8">
          <w:rPr>
            <w:rStyle w:val="Hyperlink"/>
            <w:rFonts w:ascii="Arial" w:hAnsi="Arial" w:cs="Arial"/>
            <w:sz w:val="20"/>
          </w:rPr>
          <w:t>spear.info@delwp.vic.gov.au</w:t>
        </w:r>
      </w:hyperlink>
    </w:p>
    <w:p w14:paraId="4ED8CACF" w14:textId="77777777" w:rsidR="009423D9" w:rsidRPr="00BD66C8" w:rsidRDefault="009423D9" w:rsidP="00F46AE7">
      <w:pPr>
        <w:pStyle w:val="BodyText"/>
        <w:numPr>
          <w:ilvl w:val="0"/>
          <w:numId w:val="16"/>
        </w:num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Select</w:t>
      </w:r>
      <w:r w:rsidR="001E35D3" w:rsidRPr="00BD66C8">
        <w:rPr>
          <w:rFonts w:ascii="Arial" w:hAnsi="Arial" w:cs="Arial"/>
          <w:sz w:val="20"/>
        </w:rPr>
        <w:t>ing</w:t>
      </w:r>
      <w:r w:rsidRPr="00BD66C8">
        <w:rPr>
          <w:rFonts w:ascii="Arial" w:hAnsi="Arial" w:cs="Arial"/>
          <w:sz w:val="20"/>
        </w:rPr>
        <w:t xml:space="preserve"> the </w:t>
      </w:r>
      <w:r w:rsidRPr="00BD66C8">
        <w:rPr>
          <w:rFonts w:ascii="Arial" w:hAnsi="Arial" w:cs="Arial"/>
          <w:sz w:val="20"/>
          <w:u w:val="single"/>
        </w:rPr>
        <w:t>Help</w:t>
      </w:r>
      <w:r w:rsidRPr="00BD66C8">
        <w:rPr>
          <w:rFonts w:ascii="Arial" w:hAnsi="Arial" w:cs="Arial"/>
          <w:sz w:val="20"/>
        </w:rPr>
        <w:t xml:space="preserve"> link in the relevant area of the SPEAR system</w:t>
      </w:r>
      <w:r w:rsidR="003E2CB8" w:rsidRPr="00BD66C8">
        <w:rPr>
          <w:rFonts w:ascii="Arial" w:hAnsi="Arial" w:cs="Arial"/>
          <w:sz w:val="20"/>
        </w:rPr>
        <w:t>.</w:t>
      </w:r>
    </w:p>
    <w:p w14:paraId="6DE94ADA" w14:textId="77777777" w:rsidR="00B100AB" w:rsidRPr="00BD66C8" w:rsidRDefault="001E35D3" w:rsidP="00F46AE7">
      <w:pPr>
        <w:pStyle w:val="BodyText"/>
        <w:numPr>
          <w:ilvl w:val="0"/>
          <w:numId w:val="16"/>
        </w:numPr>
        <w:rPr>
          <w:rFonts w:ascii="Arial" w:hAnsi="Arial" w:cs="Arial"/>
          <w:sz w:val="20"/>
        </w:rPr>
      </w:pPr>
      <w:r w:rsidRPr="00BD66C8">
        <w:rPr>
          <w:rFonts w:ascii="Arial" w:hAnsi="Arial" w:cs="Arial"/>
          <w:sz w:val="20"/>
        </w:rPr>
        <w:t>Referring to</w:t>
      </w:r>
      <w:r w:rsidR="00B100AB" w:rsidRPr="00BD66C8">
        <w:rPr>
          <w:rFonts w:ascii="Arial" w:hAnsi="Arial" w:cs="Arial"/>
          <w:sz w:val="20"/>
        </w:rPr>
        <w:t>:</w:t>
      </w:r>
    </w:p>
    <w:bookmarkEnd w:id="3"/>
    <w:bookmarkEnd w:id="4"/>
    <w:p w14:paraId="29E97D5D" w14:textId="77777777" w:rsidR="003E2CB8" w:rsidRPr="00BD66C8" w:rsidRDefault="003E2CB8" w:rsidP="009B7D3A">
      <w:pPr>
        <w:pStyle w:val="BulletsBodyText"/>
        <w:tabs>
          <w:tab w:val="clear" w:pos="1021"/>
          <w:tab w:val="left" w:pos="567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BD66C8">
        <w:rPr>
          <w:rFonts w:ascii="Arial" w:hAnsi="Arial" w:cs="Arial"/>
          <w:sz w:val="20"/>
          <w:szCs w:val="20"/>
        </w:rPr>
        <w:t xml:space="preserve">User Guide </w:t>
      </w:r>
      <w:r w:rsidR="003D5EAC" w:rsidRPr="00BD66C8">
        <w:rPr>
          <w:rFonts w:ascii="Arial" w:hAnsi="Arial" w:cs="Arial"/>
          <w:sz w:val="20"/>
          <w:szCs w:val="20"/>
        </w:rPr>
        <w:t>9</w:t>
      </w:r>
      <w:r w:rsidRPr="00BD66C8">
        <w:rPr>
          <w:rFonts w:ascii="Arial" w:hAnsi="Arial" w:cs="Arial"/>
          <w:sz w:val="20"/>
          <w:szCs w:val="20"/>
        </w:rPr>
        <w:t xml:space="preserve"> – </w:t>
      </w:r>
      <w:r w:rsidR="003D5EAC" w:rsidRPr="00BD66C8">
        <w:rPr>
          <w:rFonts w:ascii="Arial" w:hAnsi="Arial" w:cs="Arial"/>
          <w:sz w:val="20"/>
          <w:szCs w:val="20"/>
        </w:rPr>
        <w:t xml:space="preserve">Releasing for lodgment at Land Use Victoria </w:t>
      </w:r>
    </w:p>
    <w:p w14:paraId="7D7B2F79" w14:textId="77777777" w:rsidR="003D5EAC" w:rsidRPr="00BD66C8" w:rsidRDefault="003D5EAC" w:rsidP="009B7D3A">
      <w:pPr>
        <w:pStyle w:val="BulletsBodyText"/>
        <w:tabs>
          <w:tab w:val="clear" w:pos="1021"/>
          <w:tab w:val="left" w:pos="567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BD66C8">
        <w:rPr>
          <w:rFonts w:ascii="Arial" w:hAnsi="Arial" w:cs="Arial"/>
          <w:sz w:val="20"/>
          <w:szCs w:val="20"/>
        </w:rPr>
        <w:t xml:space="preserve">User Guide 34 – Testing your </w:t>
      </w:r>
      <w:r w:rsidR="00867565" w:rsidRPr="00BD66C8">
        <w:rPr>
          <w:rFonts w:ascii="Arial" w:hAnsi="Arial" w:cs="Arial"/>
          <w:sz w:val="20"/>
          <w:szCs w:val="20"/>
        </w:rPr>
        <w:t>digital certificate</w:t>
      </w:r>
    </w:p>
    <w:p w14:paraId="79D93B3A" w14:textId="77777777" w:rsidR="003D5EAC" w:rsidRPr="00BD66C8" w:rsidRDefault="003D5EAC" w:rsidP="009B7D3A">
      <w:pPr>
        <w:pStyle w:val="BulletsBodyText"/>
        <w:tabs>
          <w:tab w:val="clear" w:pos="1021"/>
          <w:tab w:val="left" w:pos="567"/>
        </w:tabs>
        <w:spacing w:after="120" w:line="240" w:lineRule="auto"/>
        <w:ind w:left="284" w:firstLine="0"/>
        <w:rPr>
          <w:rFonts w:ascii="Arial" w:hAnsi="Arial" w:cs="Arial"/>
          <w:sz w:val="20"/>
          <w:szCs w:val="20"/>
        </w:rPr>
      </w:pPr>
      <w:r w:rsidRPr="00BD66C8">
        <w:rPr>
          <w:rFonts w:ascii="Arial" w:hAnsi="Arial" w:cs="Arial"/>
          <w:sz w:val="20"/>
          <w:szCs w:val="20"/>
        </w:rPr>
        <w:t>User Guide 42 – User Authentication Levels and Document Authentication in SPEAR</w:t>
      </w:r>
    </w:p>
    <w:p w14:paraId="1DC20D18" w14:textId="77777777" w:rsidR="003A76EE" w:rsidRPr="00F46AE7" w:rsidRDefault="003A76EE" w:rsidP="009B7D3A">
      <w:pPr>
        <w:pStyle w:val="BulletsBodyText"/>
        <w:numPr>
          <w:ilvl w:val="0"/>
          <w:numId w:val="0"/>
        </w:numPr>
        <w:tabs>
          <w:tab w:val="clear" w:pos="1021"/>
          <w:tab w:val="left" w:pos="567"/>
        </w:tabs>
        <w:ind w:left="680"/>
      </w:pPr>
    </w:p>
    <w:sectPr w:rsidR="003A76EE" w:rsidRPr="00F46AE7" w:rsidSect="004C1F42">
      <w:headerReference w:type="even" r:id="rId33"/>
      <w:headerReference w:type="default" r:id="rId34"/>
      <w:footerReference w:type="default" r:id="rId35"/>
      <w:headerReference w:type="first" r:id="rId36"/>
      <w:pgSz w:w="11906" w:h="16838" w:code="9"/>
      <w:pgMar w:top="1701" w:right="1134" w:bottom="1701" w:left="1134" w:header="28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80186" w14:textId="77777777" w:rsidR="00962357" w:rsidRDefault="00962357">
      <w:r>
        <w:separator/>
      </w:r>
    </w:p>
  </w:endnote>
  <w:endnote w:type="continuationSeparator" w:id="0">
    <w:p w14:paraId="4C83DA9B" w14:textId="77777777" w:rsidR="00962357" w:rsidRDefault="0096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B1259" w14:textId="46671E00" w:rsidR="00A14EEB" w:rsidRPr="00BD66C8" w:rsidRDefault="000E2931" w:rsidP="00BB133F">
    <w:pPr>
      <w:tabs>
        <w:tab w:val="right" w:pos="9639"/>
      </w:tabs>
      <w:spacing w:after="0"/>
      <w:rPr>
        <w:rFonts w:ascii="Arial" w:hAnsi="Arial" w:cs="Arial"/>
        <w:b/>
        <w:szCs w:val="18"/>
      </w:rPr>
    </w:pPr>
    <w:r w:rsidRPr="00BD66C8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D15F3FC" wp14:editId="0B0127F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" name="MSIPCM22574326a836d5efbe6a9e05" descr="{&quot;HashCode&quot;:-126468026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4FB88" w14:textId="5B327C00" w:rsidR="002E7A37" w:rsidRPr="002E7A37" w:rsidRDefault="002E7A37" w:rsidP="002E7A3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E7A3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5F3FC" id="_x0000_t202" coordsize="21600,21600" o:spt="202" path="m,l,21600r21600,l21600,xe">
              <v:stroke joinstyle="miter"/>
              <v:path gradientshapeok="t" o:connecttype="rect"/>
            </v:shapetype>
            <v:shape id="MSIPCM22574326a836d5efbe6a9e05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" o:allowincell="f" filled="f" stroked="f" strokecolor="#00b0f0">
              <v:textbox inset=",0,,0">
                <w:txbxContent>
                  <w:p w14:paraId="7504FB88" w14:textId="5B327C00" w:rsidR="002E7A37" w:rsidRPr="002E7A37" w:rsidRDefault="002E7A37" w:rsidP="002E7A3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E7A3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4EEB" w:rsidRPr="00BD66C8">
      <w:rPr>
        <w:rFonts w:ascii="Arial" w:hAnsi="Arial" w:cs="Arial"/>
        <w:b/>
        <w:szCs w:val="18"/>
      </w:rPr>
      <w:t>USER GUIDE 1</w:t>
    </w:r>
    <w:r w:rsidR="00D40B0F" w:rsidRPr="00BD66C8">
      <w:rPr>
        <w:rFonts w:ascii="Arial" w:hAnsi="Arial" w:cs="Arial"/>
        <w:b/>
        <w:szCs w:val="18"/>
      </w:rPr>
      <w:t>1</w:t>
    </w:r>
    <w:r w:rsidR="00A14EEB" w:rsidRPr="00BD66C8">
      <w:rPr>
        <w:rFonts w:ascii="Arial" w:hAnsi="Arial" w:cs="Arial"/>
        <w:b/>
        <w:szCs w:val="18"/>
      </w:rPr>
      <w:t xml:space="preserve"> for SPEAR users</w:t>
    </w:r>
    <w:r w:rsidR="00A14EEB" w:rsidRPr="00BD66C8">
      <w:rPr>
        <w:rFonts w:ascii="Arial" w:hAnsi="Arial" w:cs="Arial"/>
        <w:szCs w:val="18"/>
      </w:rPr>
      <w:tab/>
      <w:t xml:space="preserve"> Page </w:t>
    </w:r>
    <w:r w:rsidR="00A14EEB" w:rsidRPr="00BD66C8">
      <w:rPr>
        <w:rFonts w:ascii="Arial" w:hAnsi="Arial" w:cs="Arial"/>
        <w:szCs w:val="18"/>
      </w:rPr>
      <w:fldChar w:fldCharType="begin"/>
    </w:r>
    <w:r w:rsidR="00A14EEB" w:rsidRPr="00BD66C8">
      <w:rPr>
        <w:rFonts w:ascii="Arial" w:hAnsi="Arial" w:cs="Arial"/>
        <w:szCs w:val="18"/>
      </w:rPr>
      <w:instrText xml:space="preserve"> PAGE </w:instrText>
    </w:r>
    <w:r w:rsidR="00A14EEB" w:rsidRPr="00BD66C8">
      <w:rPr>
        <w:rFonts w:ascii="Arial" w:hAnsi="Arial" w:cs="Arial"/>
        <w:szCs w:val="18"/>
      </w:rPr>
      <w:fldChar w:fldCharType="separate"/>
    </w:r>
    <w:r w:rsidR="001E64D6" w:rsidRPr="00BD66C8">
      <w:rPr>
        <w:rFonts w:ascii="Arial" w:hAnsi="Arial" w:cs="Arial"/>
        <w:noProof/>
        <w:szCs w:val="18"/>
      </w:rPr>
      <w:t>6</w:t>
    </w:r>
    <w:r w:rsidR="00A14EEB" w:rsidRPr="00BD66C8">
      <w:rPr>
        <w:rFonts w:ascii="Arial" w:hAnsi="Arial" w:cs="Arial"/>
        <w:szCs w:val="18"/>
      </w:rPr>
      <w:fldChar w:fldCharType="end"/>
    </w:r>
    <w:r w:rsidR="00A14EEB" w:rsidRPr="00BD66C8">
      <w:rPr>
        <w:rFonts w:ascii="Arial" w:hAnsi="Arial" w:cs="Arial"/>
        <w:szCs w:val="18"/>
      </w:rPr>
      <w:t>/</w:t>
    </w:r>
    <w:r w:rsidR="00A14EEB" w:rsidRPr="00BD66C8">
      <w:rPr>
        <w:rFonts w:ascii="Arial" w:hAnsi="Arial" w:cs="Arial"/>
        <w:szCs w:val="18"/>
      </w:rPr>
      <w:fldChar w:fldCharType="begin"/>
    </w:r>
    <w:r w:rsidR="00A14EEB" w:rsidRPr="00BD66C8">
      <w:rPr>
        <w:rFonts w:ascii="Arial" w:hAnsi="Arial" w:cs="Arial"/>
        <w:szCs w:val="18"/>
      </w:rPr>
      <w:instrText xml:space="preserve"> NUMPAGES </w:instrText>
    </w:r>
    <w:r w:rsidR="00A14EEB" w:rsidRPr="00BD66C8">
      <w:rPr>
        <w:rFonts w:ascii="Arial" w:hAnsi="Arial" w:cs="Arial"/>
        <w:szCs w:val="18"/>
      </w:rPr>
      <w:fldChar w:fldCharType="separate"/>
    </w:r>
    <w:r w:rsidR="001E64D6" w:rsidRPr="00BD66C8">
      <w:rPr>
        <w:rFonts w:ascii="Arial" w:hAnsi="Arial" w:cs="Arial"/>
        <w:noProof/>
        <w:szCs w:val="18"/>
      </w:rPr>
      <w:t>7</w:t>
    </w:r>
    <w:r w:rsidR="00A14EEB" w:rsidRPr="00BD66C8">
      <w:rPr>
        <w:rFonts w:ascii="Arial" w:hAnsi="Arial" w:cs="Arial"/>
        <w:szCs w:val="18"/>
      </w:rPr>
      <w:fldChar w:fldCharType="end"/>
    </w:r>
    <w:r w:rsidR="00A14EEB" w:rsidRPr="00BD66C8">
      <w:rPr>
        <w:rFonts w:ascii="Arial" w:hAnsi="Arial" w:cs="Arial"/>
        <w:szCs w:val="18"/>
      </w:rPr>
      <w:t xml:space="preserve"> </w:t>
    </w:r>
  </w:p>
  <w:p w14:paraId="368BAC3C" w14:textId="7B368465" w:rsidR="00A14EEB" w:rsidRPr="00BD66C8" w:rsidRDefault="00BF3BFA" w:rsidP="001D4E48">
    <w:pPr>
      <w:rPr>
        <w:rFonts w:ascii="Arial" w:hAnsi="Arial" w:cs="Arial"/>
        <w:szCs w:val="18"/>
      </w:rPr>
    </w:pPr>
    <w:r w:rsidRPr="00BD66C8">
      <w:rPr>
        <w:rFonts w:ascii="Arial" w:hAnsi="Arial" w:cs="Arial"/>
        <w:szCs w:val="18"/>
      </w:rPr>
      <w:t>September</w:t>
    </w:r>
    <w:r w:rsidR="007B7D4D" w:rsidRPr="00BD66C8">
      <w:rPr>
        <w:rFonts w:ascii="Arial" w:hAnsi="Arial" w:cs="Arial"/>
        <w:szCs w:val="18"/>
      </w:rPr>
      <w:t xml:space="preserve"> </w:t>
    </w:r>
    <w:r w:rsidR="006D270F" w:rsidRPr="00BD66C8">
      <w:rPr>
        <w:rFonts w:ascii="Arial" w:hAnsi="Arial" w:cs="Arial"/>
        <w:szCs w:val="18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58545" w14:textId="77777777" w:rsidR="00962357" w:rsidRDefault="00962357">
      <w:r>
        <w:separator/>
      </w:r>
    </w:p>
  </w:footnote>
  <w:footnote w:type="continuationSeparator" w:id="0">
    <w:p w14:paraId="70CE2232" w14:textId="77777777" w:rsidR="00962357" w:rsidRDefault="0096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71D" w14:textId="6BC98F53" w:rsidR="00A14EEB" w:rsidRDefault="00962357">
    <w:r>
      <w:rPr>
        <w:noProof/>
      </w:rPr>
      <w:pict w14:anchorId="2E8C6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780501" o:spid="_x0000_s2068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C80DF" w14:textId="5B0E88E8" w:rsidR="00A14EEB" w:rsidRPr="00B21598" w:rsidRDefault="00962357">
    <w:pPr>
      <w:rPr>
        <w:sz w:val="16"/>
        <w:szCs w:val="16"/>
      </w:rPr>
    </w:pPr>
    <w:r>
      <w:rPr>
        <w:noProof/>
        <w:sz w:val="16"/>
        <w:szCs w:val="16"/>
      </w:rPr>
      <w:pict w14:anchorId="57A70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780502" o:spid="_x0000_s2069" type="#_x0000_t75" style="position:absolute;margin-left:-57.25pt;margin-top:-85.45pt;width:595.85pt;height:873.7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745C1" w14:textId="2011750A" w:rsidR="00A14EEB" w:rsidRDefault="00962357">
    <w:pPr>
      <w:pStyle w:val="Header"/>
    </w:pPr>
    <w:r>
      <w:rPr>
        <w:noProof/>
      </w:rPr>
      <w:pict w14:anchorId="58C3D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4780500" o:spid="_x0000_s2067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F5064"/>
    <w:multiLevelType w:val="hybridMultilevel"/>
    <w:tmpl w:val="955ED1EE"/>
    <w:lvl w:ilvl="0" w:tplc="0C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" w15:restartNumberingAfterBreak="0">
    <w:nsid w:val="033A7A96"/>
    <w:multiLevelType w:val="hybridMultilevel"/>
    <w:tmpl w:val="3AF8C90A"/>
    <w:lvl w:ilvl="0" w:tplc="0C09000F">
      <w:start w:val="1"/>
      <w:numFmt w:val="decimal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A3A0017"/>
    <w:multiLevelType w:val="hybridMultilevel"/>
    <w:tmpl w:val="22046C78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6852CF"/>
    <w:multiLevelType w:val="hybridMultilevel"/>
    <w:tmpl w:val="26A02100"/>
    <w:lvl w:ilvl="0" w:tplc="0C09000F">
      <w:start w:val="1"/>
      <w:numFmt w:val="decimal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C4853D7"/>
    <w:multiLevelType w:val="hybridMultilevel"/>
    <w:tmpl w:val="635A1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B5DB2"/>
    <w:multiLevelType w:val="hybridMultilevel"/>
    <w:tmpl w:val="6E3E9B0A"/>
    <w:lvl w:ilvl="0" w:tplc="0C09000F">
      <w:start w:val="1"/>
      <w:numFmt w:val="decimal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8117A"/>
    <w:multiLevelType w:val="hybridMultilevel"/>
    <w:tmpl w:val="763A10E8"/>
    <w:lvl w:ilvl="0" w:tplc="81E24DBC">
      <w:start w:val="18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1" w15:restartNumberingAfterBreak="0">
    <w:nsid w:val="20FA43D1"/>
    <w:multiLevelType w:val="hybridMultilevel"/>
    <w:tmpl w:val="CB447042"/>
    <w:lvl w:ilvl="0" w:tplc="ECA8A36E">
      <w:start w:val="1"/>
      <w:numFmt w:val="decimal"/>
      <w:pStyle w:val="NumberedList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 w15:restartNumberingAfterBreak="0">
    <w:nsid w:val="2561261E"/>
    <w:multiLevelType w:val="hybridMultilevel"/>
    <w:tmpl w:val="088AF2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C7D93"/>
    <w:multiLevelType w:val="multilevel"/>
    <w:tmpl w:val="1DC6AEF0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2F7255DC"/>
    <w:multiLevelType w:val="multilevel"/>
    <w:tmpl w:val="12B4E9D2"/>
    <w:lvl w:ilvl="0">
      <w:start w:val="1"/>
      <w:numFmt w:val="bullet"/>
      <w:lvlText w:val=""/>
      <w:lvlJc w:val="left"/>
      <w:pPr>
        <w:tabs>
          <w:tab w:val="num" w:pos="675"/>
        </w:tabs>
        <w:ind w:left="675" w:hanging="675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2FF6234E"/>
    <w:multiLevelType w:val="hybridMultilevel"/>
    <w:tmpl w:val="B84AA518"/>
    <w:lvl w:ilvl="0" w:tplc="0C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3190FFC"/>
    <w:multiLevelType w:val="hybridMultilevel"/>
    <w:tmpl w:val="B14050BA"/>
    <w:lvl w:ilvl="0" w:tplc="0C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529"/>
        </w:tabs>
        <w:ind w:left="152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249"/>
        </w:tabs>
        <w:ind w:left="224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3045"/>
        </w:tabs>
        <w:ind w:left="3045" w:hanging="360"/>
      </w:pPr>
      <w:rPr>
        <w:rFonts w:hint="default"/>
        <w:color w:val="000000"/>
      </w:rPr>
    </w:lvl>
    <w:lvl w:ilvl="3" w:tplc="0C09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73D58CE"/>
    <w:multiLevelType w:val="hybridMultilevel"/>
    <w:tmpl w:val="352C250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563FA7"/>
    <w:multiLevelType w:val="hybridMultilevel"/>
    <w:tmpl w:val="62DAE57A"/>
    <w:lvl w:ilvl="0" w:tplc="0C09000F">
      <w:start w:val="1"/>
      <w:numFmt w:val="decimal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25" w15:restartNumberingAfterBreak="0">
    <w:nsid w:val="3B9F0806"/>
    <w:multiLevelType w:val="hybridMultilevel"/>
    <w:tmpl w:val="E55ED9DA"/>
    <w:lvl w:ilvl="0" w:tplc="02C69D5A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9" w15:restartNumberingAfterBreak="0">
    <w:nsid w:val="3FC93186"/>
    <w:multiLevelType w:val="hybridMultilevel"/>
    <w:tmpl w:val="3640B2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BF43D4"/>
    <w:multiLevelType w:val="multilevel"/>
    <w:tmpl w:val="977AC202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40"/>
        </w:tabs>
        <w:ind w:left="28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0"/>
        </w:tabs>
        <w:ind w:left="2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00"/>
        </w:tabs>
        <w:ind w:left="3200" w:hanging="2520"/>
      </w:pPr>
      <w:rPr>
        <w:rFonts w:hint="default"/>
      </w:rPr>
    </w:lvl>
  </w:abstractNum>
  <w:abstractNum w:abstractNumId="33" w15:restartNumberingAfterBreak="0">
    <w:nsid w:val="52943975"/>
    <w:multiLevelType w:val="hybridMultilevel"/>
    <w:tmpl w:val="0D725076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40" w15:restartNumberingAfterBreak="0">
    <w:nsid w:val="61096EBD"/>
    <w:multiLevelType w:val="hybridMultilevel"/>
    <w:tmpl w:val="876844EA"/>
    <w:lvl w:ilvl="0" w:tplc="81E24DBC">
      <w:start w:val="18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006B"/>
    <w:multiLevelType w:val="hybridMultilevel"/>
    <w:tmpl w:val="2D765650"/>
    <w:lvl w:ilvl="0" w:tplc="02C69D5A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4" w15:restartNumberingAfterBreak="0">
    <w:nsid w:val="75B20C05"/>
    <w:multiLevelType w:val="hybridMultilevel"/>
    <w:tmpl w:val="9AE6184A"/>
    <w:lvl w:ilvl="0" w:tplc="02C69D5A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7C8E323C"/>
    <w:multiLevelType w:val="hybridMultilevel"/>
    <w:tmpl w:val="C7A8105A"/>
    <w:lvl w:ilvl="0" w:tplc="0C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 w15:restartNumberingAfterBreak="0">
    <w:nsid w:val="7FC91188"/>
    <w:multiLevelType w:val="hybridMultilevel"/>
    <w:tmpl w:val="A392A8C8"/>
    <w:lvl w:ilvl="0" w:tplc="02C69D5A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6"/>
  </w:num>
  <w:num w:numId="5">
    <w:abstractNumId w:val="27"/>
  </w:num>
  <w:num w:numId="6">
    <w:abstractNumId w:val="28"/>
  </w:num>
  <w:num w:numId="7">
    <w:abstractNumId w:val="0"/>
  </w:num>
  <w:num w:numId="8">
    <w:abstractNumId w:val="41"/>
  </w:num>
  <w:num w:numId="9">
    <w:abstractNumId w:val="39"/>
  </w:num>
  <w:num w:numId="10">
    <w:abstractNumId w:val="37"/>
  </w:num>
  <w:num w:numId="11">
    <w:abstractNumId w:val="19"/>
  </w:num>
  <w:num w:numId="12">
    <w:abstractNumId w:val="28"/>
  </w:num>
  <w:num w:numId="13">
    <w:abstractNumId w:val="28"/>
  </w:num>
  <w:num w:numId="14">
    <w:abstractNumId w:val="28"/>
  </w:num>
  <w:num w:numId="15">
    <w:abstractNumId w:val="35"/>
  </w:num>
  <w:num w:numId="16">
    <w:abstractNumId w:val="42"/>
  </w:num>
  <w:num w:numId="17">
    <w:abstractNumId w:val="8"/>
  </w:num>
  <w:num w:numId="18">
    <w:abstractNumId w:val="34"/>
  </w:num>
  <w:num w:numId="19">
    <w:abstractNumId w:val="36"/>
  </w:num>
  <w:num w:numId="20">
    <w:abstractNumId w:val="31"/>
  </w:num>
  <w:num w:numId="21">
    <w:abstractNumId w:val="38"/>
  </w:num>
  <w:num w:numId="22">
    <w:abstractNumId w:val="17"/>
  </w:num>
  <w:num w:numId="23">
    <w:abstractNumId w:val="6"/>
  </w:num>
  <w:num w:numId="24">
    <w:abstractNumId w:val="21"/>
  </w:num>
  <w:num w:numId="25">
    <w:abstractNumId w:val="18"/>
  </w:num>
  <w:num w:numId="26">
    <w:abstractNumId w:val="30"/>
  </w:num>
  <w:num w:numId="27">
    <w:abstractNumId w:val="1"/>
  </w:num>
  <w:num w:numId="28">
    <w:abstractNumId w:val="11"/>
  </w:num>
  <w:num w:numId="29">
    <w:abstractNumId w:val="13"/>
  </w:num>
  <w:num w:numId="30">
    <w:abstractNumId w:val="32"/>
  </w:num>
  <w:num w:numId="31">
    <w:abstractNumId w:val="15"/>
  </w:num>
  <w:num w:numId="32">
    <w:abstractNumId w:val="5"/>
  </w:num>
  <w:num w:numId="33">
    <w:abstractNumId w:val="12"/>
  </w:num>
  <w:num w:numId="34">
    <w:abstractNumId w:val="29"/>
  </w:num>
  <w:num w:numId="35">
    <w:abstractNumId w:val="16"/>
  </w:num>
  <w:num w:numId="36">
    <w:abstractNumId w:val="22"/>
  </w:num>
  <w:num w:numId="37">
    <w:abstractNumId w:val="3"/>
  </w:num>
  <w:num w:numId="38">
    <w:abstractNumId w:val="43"/>
  </w:num>
  <w:num w:numId="39">
    <w:abstractNumId w:val="44"/>
  </w:num>
  <w:num w:numId="40">
    <w:abstractNumId w:val="25"/>
  </w:num>
  <w:num w:numId="41">
    <w:abstractNumId w:val="45"/>
  </w:num>
  <w:num w:numId="42">
    <w:abstractNumId w:val="40"/>
  </w:num>
  <w:num w:numId="43">
    <w:abstractNumId w:val="9"/>
  </w:num>
  <w:num w:numId="44">
    <w:abstractNumId w:val="46"/>
  </w:num>
  <w:num w:numId="45">
    <w:abstractNumId w:val="7"/>
  </w:num>
  <w:num w:numId="46">
    <w:abstractNumId w:val="33"/>
  </w:num>
  <w:num w:numId="47">
    <w:abstractNumId w:val="23"/>
  </w:num>
  <w:num w:numId="48">
    <w:abstractNumId w:val="4"/>
  </w:num>
  <w:num w:numId="49">
    <w:abstractNumId w:val="2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 fill="f" fillcolor="white" strokecolor="#00b0f0">
      <v:fill color="white" on="f"/>
      <v:stroke color="#00b0f0"/>
      <o:colormru v:ext="edit" colors="#00b1ec,#0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8"/>
    <w:rsid w:val="00001E89"/>
    <w:rsid w:val="00001E98"/>
    <w:rsid w:val="00003F5E"/>
    <w:rsid w:val="00005A1D"/>
    <w:rsid w:val="00011AEC"/>
    <w:rsid w:val="00030DE5"/>
    <w:rsid w:val="00037FC7"/>
    <w:rsid w:val="00042058"/>
    <w:rsid w:val="00042CE2"/>
    <w:rsid w:val="000458E6"/>
    <w:rsid w:val="00046CE5"/>
    <w:rsid w:val="00047E3D"/>
    <w:rsid w:val="00051E5B"/>
    <w:rsid w:val="00053999"/>
    <w:rsid w:val="00060275"/>
    <w:rsid w:val="00060E8A"/>
    <w:rsid w:val="000616B4"/>
    <w:rsid w:val="0006616A"/>
    <w:rsid w:val="00074FB2"/>
    <w:rsid w:val="0007500A"/>
    <w:rsid w:val="000817D5"/>
    <w:rsid w:val="00091469"/>
    <w:rsid w:val="00093BE5"/>
    <w:rsid w:val="0009489F"/>
    <w:rsid w:val="00095641"/>
    <w:rsid w:val="000B10D8"/>
    <w:rsid w:val="000B2603"/>
    <w:rsid w:val="000C07C7"/>
    <w:rsid w:val="000D3653"/>
    <w:rsid w:val="000E0892"/>
    <w:rsid w:val="000E20E8"/>
    <w:rsid w:val="000E2616"/>
    <w:rsid w:val="000E2931"/>
    <w:rsid w:val="000E3E26"/>
    <w:rsid w:val="000E7AF2"/>
    <w:rsid w:val="000F067B"/>
    <w:rsid w:val="000F1979"/>
    <w:rsid w:val="000F3C7A"/>
    <w:rsid w:val="000F4EE8"/>
    <w:rsid w:val="001038B5"/>
    <w:rsid w:val="00104B73"/>
    <w:rsid w:val="0010533F"/>
    <w:rsid w:val="0010604D"/>
    <w:rsid w:val="00106C28"/>
    <w:rsid w:val="001077EB"/>
    <w:rsid w:val="00110404"/>
    <w:rsid w:val="00110921"/>
    <w:rsid w:val="00110DDC"/>
    <w:rsid w:val="00111351"/>
    <w:rsid w:val="0011588F"/>
    <w:rsid w:val="001318F3"/>
    <w:rsid w:val="00134174"/>
    <w:rsid w:val="00136FBE"/>
    <w:rsid w:val="00137F14"/>
    <w:rsid w:val="00140438"/>
    <w:rsid w:val="00141D26"/>
    <w:rsid w:val="00141E4A"/>
    <w:rsid w:val="00141F33"/>
    <w:rsid w:val="00150D88"/>
    <w:rsid w:val="001514F4"/>
    <w:rsid w:val="00154072"/>
    <w:rsid w:val="001569BE"/>
    <w:rsid w:val="00160607"/>
    <w:rsid w:val="00163B46"/>
    <w:rsid w:val="00164A2A"/>
    <w:rsid w:val="00165E5F"/>
    <w:rsid w:val="001712C5"/>
    <w:rsid w:val="00174057"/>
    <w:rsid w:val="0017429F"/>
    <w:rsid w:val="0018082C"/>
    <w:rsid w:val="00183162"/>
    <w:rsid w:val="00192226"/>
    <w:rsid w:val="00192B91"/>
    <w:rsid w:val="00192D2D"/>
    <w:rsid w:val="00192E7A"/>
    <w:rsid w:val="001A0946"/>
    <w:rsid w:val="001A7077"/>
    <w:rsid w:val="001B3D91"/>
    <w:rsid w:val="001B4C0D"/>
    <w:rsid w:val="001B6DF8"/>
    <w:rsid w:val="001B7C80"/>
    <w:rsid w:val="001C320F"/>
    <w:rsid w:val="001C55B8"/>
    <w:rsid w:val="001C67B7"/>
    <w:rsid w:val="001D27DB"/>
    <w:rsid w:val="001D4E48"/>
    <w:rsid w:val="001D571B"/>
    <w:rsid w:val="001E1DC9"/>
    <w:rsid w:val="001E35D3"/>
    <w:rsid w:val="001E64D6"/>
    <w:rsid w:val="001E6D97"/>
    <w:rsid w:val="001E76E6"/>
    <w:rsid w:val="001F03F5"/>
    <w:rsid w:val="001F0528"/>
    <w:rsid w:val="001F260A"/>
    <w:rsid w:val="001F29DE"/>
    <w:rsid w:val="001F3765"/>
    <w:rsid w:val="001F642F"/>
    <w:rsid w:val="001F7B8C"/>
    <w:rsid w:val="00211DB0"/>
    <w:rsid w:val="002175D6"/>
    <w:rsid w:val="002207CC"/>
    <w:rsid w:val="002213E3"/>
    <w:rsid w:val="00222E63"/>
    <w:rsid w:val="002233B9"/>
    <w:rsid w:val="0022534A"/>
    <w:rsid w:val="002323C6"/>
    <w:rsid w:val="00233154"/>
    <w:rsid w:val="0023650D"/>
    <w:rsid w:val="0024215A"/>
    <w:rsid w:val="00245033"/>
    <w:rsid w:val="0024542E"/>
    <w:rsid w:val="0025119A"/>
    <w:rsid w:val="002511B9"/>
    <w:rsid w:val="00252ACD"/>
    <w:rsid w:val="002531C7"/>
    <w:rsid w:val="0025607D"/>
    <w:rsid w:val="002572D1"/>
    <w:rsid w:val="00260B84"/>
    <w:rsid w:val="00261D93"/>
    <w:rsid w:val="0026200F"/>
    <w:rsid w:val="00266C04"/>
    <w:rsid w:val="00266D64"/>
    <w:rsid w:val="002677E6"/>
    <w:rsid w:val="00273FF9"/>
    <w:rsid w:val="00276ABE"/>
    <w:rsid w:val="002841A7"/>
    <w:rsid w:val="0028499E"/>
    <w:rsid w:val="00292A2C"/>
    <w:rsid w:val="00295E47"/>
    <w:rsid w:val="002A094E"/>
    <w:rsid w:val="002A4E37"/>
    <w:rsid w:val="002A54DF"/>
    <w:rsid w:val="002B2A5B"/>
    <w:rsid w:val="002B4DE7"/>
    <w:rsid w:val="002C0E49"/>
    <w:rsid w:val="002C2E67"/>
    <w:rsid w:val="002C7B6C"/>
    <w:rsid w:val="002C7B95"/>
    <w:rsid w:val="002D3890"/>
    <w:rsid w:val="002D3BF8"/>
    <w:rsid w:val="002D5729"/>
    <w:rsid w:val="002D663D"/>
    <w:rsid w:val="002D7524"/>
    <w:rsid w:val="002E087E"/>
    <w:rsid w:val="002E5CD1"/>
    <w:rsid w:val="002E7A37"/>
    <w:rsid w:val="002F06BD"/>
    <w:rsid w:val="002F0836"/>
    <w:rsid w:val="002F16AC"/>
    <w:rsid w:val="002F347F"/>
    <w:rsid w:val="002F4D1E"/>
    <w:rsid w:val="00300706"/>
    <w:rsid w:val="0030081B"/>
    <w:rsid w:val="003011EE"/>
    <w:rsid w:val="003012F7"/>
    <w:rsid w:val="00304511"/>
    <w:rsid w:val="00304F87"/>
    <w:rsid w:val="003117F5"/>
    <w:rsid w:val="00315E0B"/>
    <w:rsid w:val="003210E2"/>
    <w:rsid w:val="0032270E"/>
    <w:rsid w:val="003249D7"/>
    <w:rsid w:val="00325590"/>
    <w:rsid w:val="0033020B"/>
    <w:rsid w:val="00331C63"/>
    <w:rsid w:val="00331D13"/>
    <w:rsid w:val="003347FD"/>
    <w:rsid w:val="00334A1F"/>
    <w:rsid w:val="003377D9"/>
    <w:rsid w:val="0034271B"/>
    <w:rsid w:val="0034327D"/>
    <w:rsid w:val="003460B7"/>
    <w:rsid w:val="003527B5"/>
    <w:rsid w:val="00352B8F"/>
    <w:rsid w:val="00353C4B"/>
    <w:rsid w:val="00355E86"/>
    <w:rsid w:val="00360703"/>
    <w:rsid w:val="003621CA"/>
    <w:rsid w:val="00374B43"/>
    <w:rsid w:val="00374E88"/>
    <w:rsid w:val="00375B7D"/>
    <w:rsid w:val="00376E8D"/>
    <w:rsid w:val="003839E9"/>
    <w:rsid w:val="00384ED5"/>
    <w:rsid w:val="00387F0A"/>
    <w:rsid w:val="0039013F"/>
    <w:rsid w:val="0039172A"/>
    <w:rsid w:val="0039188D"/>
    <w:rsid w:val="0039527B"/>
    <w:rsid w:val="003977F2"/>
    <w:rsid w:val="00397950"/>
    <w:rsid w:val="003A0E34"/>
    <w:rsid w:val="003A76EE"/>
    <w:rsid w:val="003A7E34"/>
    <w:rsid w:val="003B6798"/>
    <w:rsid w:val="003B7645"/>
    <w:rsid w:val="003C1619"/>
    <w:rsid w:val="003C35CC"/>
    <w:rsid w:val="003C46E2"/>
    <w:rsid w:val="003C5150"/>
    <w:rsid w:val="003C659F"/>
    <w:rsid w:val="003D28C4"/>
    <w:rsid w:val="003D4B61"/>
    <w:rsid w:val="003D5EAC"/>
    <w:rsid w:val="003D6F1F"/>
    <w:rsid w:val="003E018C"/>
    <w:rsid w:val="003E2CB8"/>
    <w:rsid w:val="003E3290"/>
    <w:rsid w:val="003E3E93"/>
    <w:rsid w:val="003E798F"/>
    <w:rsid w:val="003F1C28"/>
    <w:rsid w:val="003F26DB"/>
    <w:rsid w:val="003F6128"/>
    <w:rsid w:val="0040589E"/>
    <w:rsid w:val="00410399"/>
    <w:rsid w:val="00411296"/>
    <w:rsid w:val="00411484"/>
    <w:rsid w:val="0041469F"/>
    <w:rsid w:val="00414C45"/>
    <w:rsid w:val="004329E6"/>
    <w:rsid w:val="00432F37"/>
    <w:rsid w:val="00433B71"/>
    <w:rsid w:val="0043400A"/>
    <w:rsid w:val="004341FF"/>
    <w:rsid w:val="00437EDF"/>
    <w:rsid w:val="00440012"/>
    <w:rsid w:val="004464B5"/>
    <w:rsid w:val="00446BDB"/>
    <w:rsid w:val="00451EE6"/>
    <w:rsid w:val="00451F9D"/>
    <w:rsid w:val="004568BE"/>
    <w:rsid w:val="00471872"/>
    <w:rsid w:val="00472C4B"/>
    <w:rsid w:val="00477B4D"/>
    <w:rsid w:val="004824BD"/>
    <w:rsid w:val="00485A7A"/>
    <w:rsid w:val="00485D2E"/>
    <w:rsid w:val="004902D6"/>
    <w:rsid w:val="004935DB"/>
    <w:rsid w:val="00493B7C"/>
    <w:rsid w:val="004A0629"/>
    <w:rsid w:val="004A0B12"/>
    <w:rsid w:val="004A169A"/>
    <w:rsid w:val="004A260D"/>
    <w:rsid w:val="004A30FD"/>
    <w:rsid w:val="004A6090"/>
    <w:rsid w:val="004A77E7"/>
    <w:rsid w:val="004B025F"/>
    <w:rsid w:val="004B5D32"/>
    <w:rsid w:val="004B71EB"/>
    <w:rsid w:val="004B7DEE"/>
    <w:rsid w:val="004C1F42"/>
    <w:rsid w:val="004C5875"/>
    <w:rsid w:val="004D4C29"/>
    <w:rsid w:val="004D62E5"/>
    <w:rsid w:val="004E062F"/>
    <w:rsid w:val="004E0EB6"/>
    <w:rsid w:val="004E2DF9"/>
    <w:rsid w:val="004E3EC8"/>
    <w:rsid w:val="004E3F4B"/>
    <w:rsid w:val="004E5974"/>
    <w:rsid w:val="004F0AE3"/>
    <w:rsid w:val="004F55A0"/>
    <w:rsid w:val="00502605"/>
    <w:rsid w:val="005059B9"/>
    <w:rsid w:val="00505BF0"/>
    <w:rsid w:val="005060C8"/>
    <w:rsid w:val="00506259"/>
    <w:rsid w:val="00506D62"/>
    <w:rsid w:val="005075E4"/>
    <w:rsid w:val="005113CE"/>
    <w:rsid w:val="00512B5C"/>
    <w:rsid w:val="005147EA"/>
    <w:rsid w:val="00514AF6"/>
    <w:rsid w:val="00516FD4"/>
    <w:rsid w:val="0052069B"/>
    <w:rsid w:val="00521463"/>
    <w:rsid w:val="0053359F"/>
    <w:rsid w:val="0053678C"/>
    <w:rsid w:val="005369EE"/>
    <w:rsid w:val="00541B81"/>
    <w:rsid w:val="00542B77"/>
    <w:rsid w:val="00542C9B"/>
    <w:rsid w:val="0054514D"/>
    <w:rsid w:val="00546311"/>
    <w:rsid w:val="00550CF5"/>
    <w:rsid w:val="005574E6"/>
    <w:rsid w:val="005601AC"/>
    <w:rsid w:val="00576738"/>
    <w:rsid w:val="0058711D"/>
    <w:rsid w:val="005877F2"/>
    <w:rsid w:val="005A3B2D"/>
    <w:rsid w:val="005A59E9"/>
    <w:rsid w:val="005A5E3C"/>
    <w:rsid w:val="005A73CA"/>
    <w:rsid w:val="005B3053"/>
    <w:rsid w:val="005B44DD"/>
    <w:rsid w:val="005C004E"/>
    <w:rsid w:val="005C49E5"/>
    <w:rsid w:val="005C5D8C"/>
    <w:rsid w:val="005D1E5F"/>
    <w:rsid w:val="005D4A56"/>
    <w:rsid w:val="005D4A94"/>
    <w:rsid w:val="005D5513"/>
    <w:rsid w:val="005D625D"/>
    <w:rsid w:val="005D656D"/>
    <w:rsid w:val="005D73A3"/>
    <w:rsid w:val="005E1A6D"/>
    <w:rsid w:val="005E48F0"/>
    <w:rsid w:val="005F09FA"/>
    <w:rsid w:val="005F1BD1"/>
    <w:rsid w:val="005F213C"/>
    <w:rsid w:val="005F280C"/>
    <w:rsid w:val="005F3284"/>
    <w:rsid w:val="005F3F04"/>
    <w:rsid w:val="005F44E6"/>
    <w:rsid w:val="005F4839"/>
    <w:rsid w:val="005F530C"/>
    <w:rsid w:val="005F7D14"/>
    <w:rsid w:val="00604402"/>
    <w:rsid w:val="00610C00"/>
    <w:rsid w:val="00613341"/>
    <w:rsid w:val="00614DDA"/>
    <w:rsid w:val="006156BD"/>
    <w:rsid w:val="00622417"/>
    <w:rsid w:val="0062287A"/>
    <w:rsid w:val="00623277"/>
    <w:rsid w:val="00626EE9"/>
    <w:rsid w:val="00627CEC"/>
    <w:rsid w:val="00630AED"/>
    <w:rsid w:val="00631920"/>
    <w:rsid w:val="00634F28"/>
    <w:rsid w:val="00641E5A"/>
    <w:rsid w:val="006523EF"/>
    <w:rsid w:val="00655DE9"/>
    <w:rsid w:val="00656F2B"/>
    <w:rsid w:val="006576D0"/>
    <w:rsid w:val="00663E60"/>
    <w:rsid w:val="00667EC2"/>
    <w:rsid w:val="006807BE"/>
    <w:rsid w:val="00681088"/>
    <w:rsid w:val="00682650"/>
    <w:rsid w:val="00684B28"/>
    <w:rsid w:val="00684B6E"/>
    <w:rsid w:val="006877EA"/>
    <w:rsid w:val="00687B14"/>
    <w:rsid w:val="0069066B"/>
    <w:rsid w:val="00694631"/>
    <w:rsid w:val="00695895"/>
    <w:rsid w:val="006A0298"/>
    <w:rsid w:val="006A1509"/>
    <w:rsid w:val="006A1657"/>
    <w:rsid w:val="006B35E0"/>
    <w:rsid w:val="006B653E"/>
    <w:rsid w:val="006B7340"/>
    <w:rsid w:val="006D1839"/>
    <w:rsid w:val="006D270F"/>
    <w:rsid w:val="006D38BC"/>
    <w:rsid w:val="006D40A7"/>
    <w:rsid w:val="006D4731"/>
    <w:rsid w:val="006D475C"/>
    <w:rsid w:val="006D5BBC"/>
    <w:rsid w:val="006E2408"/>
    <w:rsid w:val="006E7724"/>
    <w:rsid w:val="006F44B3"/>
    <w:rsid w:val="006F569F"/>
    <w:rsid w:val="00702039"/>
    <w:rsid w:val="0070208D"/>
    <w:rsid w:val="00702911"/>
    <w:rsid w:val="00703B17"/>
    <w:rsid w:val="00705F88"/>
    <w:rsid w:val="00706FB4"/>
    <w:rsid w:val="00707015"/>
    <w:rsid w:val="007109BD"/>
    <w:rsid w:val="00715F84"/>
    <w:rsid w:val="00716551"/>
    <w:rsid w:val="00716728"/>
    <w:rsid w:val="00717A8E"/>
    <w:rsid w:val="00720B67"/>
    <w:rsid w:val="00723AFB"/>
    <w:rsid w:val="00723C14"/>
    <w:rsid w:val="007312B2"/>
    <w:rsid w:val="00732143"/>
    <w:rsid w:val="00733426"/>
    <w:rsid w:val="007343D3"/>
    <w:rsid w:val="00734790"/>
    <w:rsid w:val="00735533"/>
    <w:rsid w:val="00736812"/>
    <w:rsid w:val="00736BF5"/>
    <w:rsid w:val="00740183"/>
    <w:rsid w:val="007558BB"/>
    <w:rsid w:val="00755A17"/>
    <w:rsid w:val="007636FE"/>
    <w:rsid w:val="0076425F"/>
    <w:rsid w:val="007700F6"/>
    <w:rsid w:val="00770353"/>
    <w:rsid w:val="00771CDF"/>
    <w:rsid w:val="00772DB6"/>
    <w:rsid w:val="0077736E"/>
    <w:rsid w:val="00777F90"/>
    <w:rsid w:val="00777F99"/>
    <w:rsid w:val="00782E2F"/>
    <w:rsid w:val="0079003F"/>
    <w:rsid w:val="007902F8"/>
    <w:rsid w:val="00792B0B"/>
    <w:rsid w:val="007940A6"/>
    <w:rsid w:val="007A4C93"/>
    <w:rsid w:val="007A5C5E"/>
    <w:rsid w:val="007A6DA2"/>
    <w:rsid w:val="007B238B"/>
    <w:rsid w:val="007B24B7"/>
    <w:rsid w:val="007B628C"/>
    <w:rsid w:val="007B7D4D"/>
    <w:rsid w:val="007C0B1F"/>
    <w:rsid w:val="007C50C2"/>
    <w:rsid w:val="007D2F5F"/>
    <w:rsid w:val="007D5C0A"/>
    <w:rsid w:val="007E5D01"/>
    <w:rsid w:val="007E7823"/>
    <w:rsid w:val="007E7916"/>
    <w:rsid w:val="007F5291"/>
    <w:rsid w:val="007F6208"/>
    <w:rsid w:val="008026B5"/>
    <w:rsid w:val="00803A80"/>
    <w:rsid w:val="00806071"/>
    <w:rsid w:val="008071B9"/>
    <w:rsid w:val="00807978"/>
    <w:rsid w:val="00810E89"/>
    <w:rsid w:val="00811888"/>
    <w:rsid w:val="00820F15"/>
    <w:rsid w:val="00820F6E"/>
    <w:rsid w:val="00822B47"/>
    <w:rsid w:val="008347D4"/>
    <w:rsid w:val="008348BD"/>
    <w:rsid w:val="0084205A"/>
    <w:rsid w:val="008426D8"/>
    <w:rsid w:val="00843332"/>
    <w:rsid w:val="0084679C"/>
    <w:rsid w:val="008472EB"/>
    <w:rsid w:val="00847AF8"/>
    <w:rsid w:val="00851741"/>
    <w:rsid w:val="008536C9"/>
    <w:rsid w:val="00866FC2"/>
    <w:rsid w:val="00867565"/>
    <w:rsid w:val="00867C25"/>
    <w:rsid w:val="00870137"/>
    <w:rsid w:val="008702FC"/>
    <w:rsid w:val="00870B55"/>
    <w:rsid w:val="0087302B"/>
    <w:rsid w:val="00873403"/>
    <w:rsid w:val="00881317"/>
    <w:rsid w:val="0088479D"/>
    <w:rsid w:val="00884BC9"/>
    <w:rsid w:val="00885141"/>
    <w:rsid w:val="00891531"/>
    <w:rsid w:val="00891AF4"/>
    <w:rsid w:val="00892333"/>
    <w:rsid w:val="00895DC9"/>
    <w:rsid w:val="008A1854"/>
    <w:rsid w:val="008B02F3"/>
    <w:rsid w:val="008C5123"/>
    <w:rsid w:val="008C58BB"/>
    <w:rsid w:val="008D2FF8"/>
    <w:rsid w:val="008D3092"/>
    <w:rsid w:val="008D31F2"/>
    <w:rsid w:val="008E1783"/>
    <w:rsid w:val="008E362B"/>
    <w:rsid w:val="008E45DE"/>
    <w:rsid w:val="008E5B54"/>
    <w:rsid w:val="008F085F"/>
    <w:rsid w:val="008F36C1"/>
    <w:rsid w:val="0090632F"/>
    <w:rsid w:val="009121CF"/>
    <w:rsid w:val="009127F7"/>
    <w:rsid w:val="00922E5A"/>
    <w:rsid w:val="009264E7"/>
    <w:rsid w:val="00926A64"/>
    <w:rsid w:val="00926F9C"/>
    <w:rsid w:val="009303BA"/>
    <w:rsid w:val="00930B57"/>
    <w:rsid w:val="00931964"/>
    <w:rsid w:val="0093377C"/>
    <w:rsid w:val="009351D7"/>
    <w:rsid w:val="009367B8"/>
    <w:rsid w:val="00936EEF"/>
    <w:rsid w:val="00940958"/>
    <w:rsid w:val="009423D9"/>
    <w:rsid w:val="00943478"/>
    <w:rsid w:val="00945118"/>
    <w:rsid w:val="009551BA"/>
    <w:rsid w:val="009558A2"/>
    <w:rsid w:val="00956530"/>
    <w:rsid w:val="0096128C"/>
    <w:rsid w:val="00961F23"/>
    <w:rsid w:val="00962357"/>
    <w:rsid w:val="00963E8F"/>
    <w:rsid w:val="00964D1C"/>
    <w:rsid w:val="00971685"/>
    <w:rsid w:val="009717CD"/>
    <w:rsid w:val="009751D7"/>
    <w:rsid w:val="0097781A"/>
    <w:rsid w:val="0098405F"/>
    <w:rsid w:val="00991C54"/>
    <w:rsid w:val="009929CC"/>
    <w:rsid w:val="00993172"/>
    <w:rsid w:val="00993CAF"/>
    <w:rsid w:val="00994C8F"/>
    <w:rsid w:val="00997043"/>
    <w:rsid w:val="009A4382"/>
    <w:rsid w:val="009A680B"/>
    <w:rsid w:val="009A6C52"/>
    <w:rsid w:val="009A728C"/>
    <w:rsid w:val="009B1635"/>
    <w:rsid w:val="009B47AC"/>
    <w:rsid w:val="009B771C"/>
    <w:rsid w:val="009B780A"/>
    <w:rsid w:val="009B7D3A"/>
    <w:rsid w:val="009C5097"/>
    <w:rsid w:val="009C5CFF"/>
    <w:rsid w:val="009C72C5"/>
    <w:rsid w:val="009D22D3"/>
    <w:rsid w:val="009D5BFA"/>
    <w:rsid w:val="009D5CA0"/>
    <w:rsid w:val="009D70CA"/>
    <w:rsid w:val="009E3603"/>
    <w:rsid w:val="009F30F2"/>
    <w:rsid w:val="009F57CD"/>
    <w:rsid w:val="00A0127A"/>
    <w:rsid w:val="00A0287C"/>
    <w:rsid w:val="00A10CCC"/>
    <w:rsid w:val="00A11649"/>
    <w:rsid w:val="00A11F95"/>
    <w:rsid w:val="00A13C13"/>
    <w:rsid w:val="00A143E8"/>
    <w:rsid w:val="00A14EEB"/>
    <w:rsid w:val="00A27444"/>
    <w:rsid w:val="00A313D0"/>
    <w:rsid w:val="00A32541"/>
    <w:rsid w:val="00A337BC"/>
    <w:rsid w:val="00A34572"/>
    <w:rsid w:val="00A373F8"/>
    <w:rsid w:val="00A3774D"/>
    <w:rsid w:val="00A4351B"/>
    <w:rsid w:val="00A46157"/>
    <w:rsid w:val="00A463FD"/>
    <w:rsid w:val="00A46A3D"/>
    <w:rsid w:val="00A47A3F"/>
    <w:rsid w:val="00A56331"/>
    <w:rsid w:val="00A568F7"/>
    <w:rsid w:val="00A56EFE"/>
    <w:rsid w:val="00A5784B"/>
    <w:rsid w:val="00A668FF"/>
    <w:rsid w:val="00A66EC9"/>
    <w:rsid w:val="00A77B58"/>
    <w:rsid w:val="00A84660"/>
    <w:rsid w:val="00A86721"/>
    <w:rsid w:val="00A912E6"/>
    <w:rsid w:val="00A94E27"/>
    <w:rsid w:val="00A9681C"/>
    <w:rsid w:val="00AB4B14"/>
    <w:rsid w:val="00AB5DF8"/>
    <w:rsid w:val="00AC6AEA"/>
    <w:rsid w:val="00AD146F"/>
    <w:rsid w:val="00AD47B4"/>
    <w:rsid w:val="00AD751C"/>
    <w:rsid w:val="00AE68FA"/>
    <w:rsid w:val="00AF37DC"/>
    <w:rsid w:val="00AF5575"/>
    <w:rsid w:val="00AF7D0F"/>
    <w:rsid w:val="00B0003C"/>
    <w:rsid w:val="00B015F5"/>
    <w:rsid w:val="00B0194A"/>
    <w:rsid w:val="00B100AB"/>
    <w:rsid w:val="00B113AD"/>
    <w:rsid w:val="00B12CC6"/>
    <w:rsid w:val="00B13CBF"/>
    <w:rsid w:val="00B15C49"/>
    <w:rsid w:val="00B2099E"/>
    <w:rsid w:val="00B20EEC"/>
    <w:rsid w:val="00B21598"/>
    <w:rsid w:val="00B24117"/>
    <w:rsid w:val="00B25771"/>
    <w:rsid w:val="00B37EA6"/>
    <w:rsid w:val="00B45301"/>
    <w:rsid w:val="00B5290C"/>
    <w:rsid w:val="00B5311A"/>
    <w:rsid w:val="00B53C75"/>
    <w:rsid w:val="00B53DE4"/>
    <w:rsid w:val="00B642BD"/>
    <w:rsid w:val="00B66573"/>
    <w:rsid w:val="00B73DF3"/>
    <w:rsid w:val="00B75FB0"/>
    <w:rsid w:val="00B8737D"/>
    <w:rsid w:val="00B9147C"/>
    <w:rsid w:val="00B92947"/>
    <w:rsid w:val="00B931AF"/>
    <w:rsid w:val="00B959D5"/>
    <w:rsid w:val="00BA69E8"/>
    <w:rsid w:val="00BB133F"/>
    <w:rsid w:val="00BB5A96"/>
    <w:rsid w:val="00BB6B73"/>
    <w:rsid w:val="00BB7FC1"/>
    <w:rsid w:val="00BB7FF1"/>
    <w:rsid w:val="00BC4F67"/>
    <w:rsid w:val="00BC6573"/>
    <w:rsid w:val="00BC7D0B"/>
    <w:rsid w:val="00BD0BEF"/>
    <w:rsid w:val="00BD451B"/>
    <w:rsid w:val="00BD659C"/>
    <w:rsid w:val="00BD66C8"/>
    <w:rsid w:val="00BD6FA5"/>
    <w:rsid w:val="00BD784D"/>
    <w:rsid w:val="00BF0B80"/>
    <w:rsid w:val="00BF3BFA"/>
    <w:rsid w:val="00C01DC7"/>
    <w:rsid w:val="00C026B9"/>
    <w:rsid w:val="00C032F8"/>
    <w:rsid w:val="00C041B2"/>
    <w:rsid w:val="00C06D66"/>
    <w:rsid w:val="00C1113C"/>
    <w:rsid w:val="00C1306F"/>
    <w:rsid w:val="00C13922"/>
    <w:rsid w:val="00C13925"/>
    <w:rsid w:val="00C16925"/>
    <w:rsid w:val="00C17AA2"/>
    <w:rsid w:val="00C24541"/>
    <w:rsid w:val="00C27A6A"/>
    <w:rsid w:val="00C348BC"/>
    <w:rsid w:val="00C36EAB"/>
    <w:rsid w:val="00C40B8C"/>
    <w:rsid w:val="00C42CD2"/>
    <w:rsid w:val="00C43360"/>
    <w:rsid w:val="00C462C6"/>
    <w:rsid w:val="00C46EEE"/>
    <w:rsid w:val="00C54E0B"/>
    <w:rsid w:val="00C6023C"/>
    <w:rsid w:val="00C6074D"/>
    <w:rsid w:val="00C60B8E"/>
    <w:rsid w:val="00C6223F"/>
    <w:rsid w:val="00C74087"/>
    <w:rsid w:val="00C7593A"/>
    <w:rsid w:val="00C76045"/>
    <w:rsid w:val="00C768A0"/>
    <w:rsid w:val="00C7718E"/>
    <w:rsid w:val="00C828DB"/>
    <w:rsid w:val="00C86311"/>
    <w:rsid w:val="00C8740A"/>
    <w:rsid w:val="00C87964"/>
    <w:rsid w:val="00C91B4D"/>
    <w:rsid w:val="00C94C43"/>
    <w:rsid w:val="00C95E64"/>
    <w:rsid w:val="00C9675D"/>
    <w:rsid w:val="00C973ED"/>
    <w:rsid w:val="00CA0677"/>
    <w:rsid w:val="00CA243C"/>
    <w:rsid w:val="00CA52F3"/>
    <w:rsid w:val="00CA798E"/>
    <w:rsid w:val="00CB01D6"/>
    <w:rsid w:val="00CB40C3"/>
    <w:rsid w:val="00CB4263"/>
    <w:rsid w:val="00CB5782"/>
    <w:rsid w:val="00CB6C30"/>
    <w:rsid w:val="00CC3144"/>
    <w:rsid w:val="00CC37AF"/>
    <w:rsid w:val="00CC4FC7"/>
    <w:rsid w:val="00CC62AC"/>
    <w:rsid w:val="00CC73E7"/>
    <w:rsid w:val="00CD2B09"/>
    <w:rsid w:val="00CD4390"/>
    <w:rsid w:val="00CD50B1"/>
    <w:rsid w:val="00CE1F25"/>
    <w:rsid w:val="00CE40F8"/>
    <w:rsid w:val="00CE43D9"/>
    <w:rsid w:val="00CF166E"/>
    <w:rsid w:val="00CF46F2"/>
    <w:rsid w:val="00D006CD"/>
    <w:rsid w:val="00D038EA"/>
    <w:rsid w:val="00D04B55"/>
    <w:rsid w:val="00D051AF"/>
    <w:rsid w:val="00D07B7F"/>
    <w:rsid w:val="00D1187A"/>
    <w:rsid w:val="00D1211A"/>
    <w:rsid w:val="00D14ACB"/>
    <w:rsid w:val="00D15625"/>
    <w:rsid w:val="00D21492"/>
    <w:rsid w:val="00D22353"/>
    <w:rsid w:val="00D23650"/>
    <w:rsid w:val="00D247A0"/>
    <w:rsid w:val="00D26E46"/>
    <w:rsid w:val="00D270B3"/>
    <w:rsid w:val="00D313C6"/>
    <w:rsid w:val="00D379B2"/>
    <w:rsid w:val="00D37A01"/>
    <w:rsid w:val="00D400F0"/>
    <w:rsid w:val="00D40B0F"/>
    <w:rsid w:val="00D4487D"/>
    <w:rsid w:val="00D47780"/>
    <w:rsid w:val="00D52DEA"/>
    <w:rsid w:val="00D532CF"/>
    <w:rsid w:val="00D53639"/>
    <w:rsid w:val="00D55B2C"/>
    <w:rsid w:val="00D55D5C"/>
    <w:rsid w:val="00D55D62"/>
    <w:rsid w:val="00D56F9B"/>
    <w:rsid w:val="00D60CD3"/>
    <w:rsid w:val="00D714CA"/>
    <w:rsid w:val="00D77163"/>
    <w:rsid w:val="00D813CB"/>
    <w:rsid w:val="00D8240D"/>
    <w:rsid w:val="00D848A9"/>
    <w:rsid w:val="00D94004"/>
    <w:rsid w:val="00D97C0B"/>
    <w:rsid w:val="00DA30AF"/>
    <w:rsid w:val="00DA3D12"/>
    <w:rsid w:val="00DA48AF"/>
    <w:rsid w:val="00DA57A6"/>
    <w:rsid w:val="00DA60F8"/>
    <w:rsid w:val="00DB0DF6"/>
    <w:rsid w:val="00DB189A"/>
    <w:rsid w:val="00DB322C"/>
    <w:rsid w:val="00DB42B7"/>
    <w:rsid w:val="00DB5D08"/>
    <w:rsid w:val="00DC408B"/>
    <w:rsid w:val="00DD04B7"/>
    <w:rsid w:val="00DD125A"/>
    <w:rsid w:val="00DD15F6"/>
    <w:rsid w:val="00DD26D3"/>
    <w:rsid w:val="00DD5008"/>
    <w:rsid w:val="00DD5B72"/>
    <w:rsid w:val="00DE0BA2"/>
    <w:rsid w:val="00DE300F"/>
    <w:rsid w:val="00DE40EA"/>
    <w:rsid w:val="00DE4290"/>
    <w:rsid w:val="00DF65EC"/>
    <w:rsid w:val="00DF6FE7"/>
    <w:rsid w:val="00E00047"/>
    <w:rsid w:val="00E118A5"/>
    <w:rsid w:val="00E1778D"/>
    <w:rsid w:val="00E22959"/>
    <w:rsid w:val="00E233B6"/>
    <w:rsid w:val="00E30A65"/>
    <w:rsid w:val="00E32B80"/>
    <w:rsid w:val="00E32D4A"/>
    <w:rsid w:val="00E33DE4"/>
    <w:rsid w:val="00E36E67"/>
    <w:rsid w:val="00E401F8"/>
    <w:rsid w:val="00E51F0B"/>
    <w:rsid w:val="00E5359F"/>
    <w:rsid w:val="00E54A45"/>
    <w:rsid w:val="00E57EAC"/>
    <w:rsid w:val="00E57FEC"/>
    <w:rsid w:val="00E6074C"/>
    <w:rsid w:val="00E64961"/>
    <w:rsid w:val="00E64F31"/>
    <w:rsid w:val="00E65D9C"/>
    <w:rsid w:val="00E70B25"/>
    <w:rsid w:val="00E725A5"/>
    <w:rsid w:val="00E76B1E"/>
    <w:rsid w:val="00E80915"/>
    <w:rsid w:val="00E82F8B"/>
    <w:rsid w:val="00E84BD3"/>
    <w:rsid w:val="00E903EF"/>
    <w:rsid w:val="00E95D75"/>
    <w:rsid w:val="00E95E94"/>
    <w:rsid w:val="00E96075"/>
    <w:rsid w:val="00EA0901"/>
    <w:rsid w:val="00EB2360"/>
    <w:rsid w:val="00EC1E41"/>
    <w:rsid w:val="00EC3A2B"/>
    <w:rsid w:val="00EC6248"/>
    <w:rsid w:val="00ED3CC6"/>
    <w:rsid w:val="00ED6F27"/>
    <w:rsid w:val="00ED6F35"/>
    <w:rsid w:val="00EE07EF"/>
    <w:rsid w:val="00EE1547"/>
    <w:rsid w:val="00EE154F"/>
    <w:rsid w:val="00EF260F"/>
    <w:rsid w:val="00F01D42"/>
    <w:rsid w:val="00F06E57"/>
    <w:rsid w:val="00F06E9B"/>
    <w:rsid w:val="00F14032"/>
    <w:rsid w:val="00F20A38"/>
    <w:rsid w:val="00F226A9"/>
    <w:rsid w:val="00F25E6C"/>
    <w:rsid w:val="00F32D27"/>
    <w:rsid w:val="00F34107"/>
    <w:rsid w:val="00F35985"/>
    <w:rsid w:val="00F42D6F"/>
    <w:rsid w:val="00F43C9C"/>
    <w:rsid w:val="00F43D88"/>
    <w:rsid w:val="00F45706"/>
    <w:rsid w:val="00F46AE7"/>
    <w:rsid w:val="00F50882"/>
    <w:rsid w:val="00F51987"/>
    <w:rsid w:val="00F62D3C"/>
    <w:rsid w:val="00F63D5F"/>
    <w:rsid w:val="00F651C1"/>
    <w:rsid w:val="00F66152"/>
    <w:rsid w:val="00F73827"/>
    <w:rsid w:val="00F771DF"/>
    <w:rsid w:val="00F87A7F"/>
    <w:rsid w:val="00F87FE1"/>
    <w:rsid w:val="00F9016D"/>
    <w:rsid w:val="00F92065"/>
    <w:rsid w:val="00F9399B"/>
    <w:rsid w:val="00F94486"/>
    <w:rsid w:val="00F94C96"/>
    <w:rsid w:val="00F96A7C"/>
    <w:rsid w:val="00F96F89"/>
    <w:rsid w:val="00FA36F7"/>
    <w:rsid w:val="00FA42F4"/>
    <w:rsid w:val="00FA7436"/>
    <w:rsid w:val="00FB3B8A"/>
    <w:rsid w:val="00FB5AAB"/>
    <w:rsid w:val="00FB7926"/>
    <w:rsid w:val="00FC0C91"/>
    <w:rsid w:val="00FC588C"/>
    <w:rsid w:val="00FE17EE"/>
    <w:rsid w:val="00FE4BD6"/>
    <w:rsid w:val="00FF5547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 fill="f" fillcolor="white" strokecolor="#00b0f0">
      <v:fill color="white" on="f"/>
      <v:stroke color="#00b0f0"/>
      <o:colormru v:ext="edit" colors="#00b1ec,#09f"/>
    </o:shapedefaults>
    <o:shapelayout v:ext="edit">
      <o:idmap v:ext="edit" data="1"/>
    </o:shapelayout>
  </w:shapeDefaults>
  <w:decimalSymbol w:val="."/>
  <w:listSeparator w:val=","/>
  <w14:docId w14:val="36E0518C"/>
  <w15:chartTrackingRefBased/>
  <w15:docId w15:val="{1172FFB2-2A0D-48F0-B447-D53A6C39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D0B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BC7D0B"/>
    <w:pPr>
      <w:outlineLvl w:val="0"/>
    </w:pPr>
  </w:style>
  <w:style w:type="paragraph" w:styleId="Heading2">
    <w:name w:val="heading 2"/>
    <w:qFormat/>
    <w:rsid w:val="00BC7D0B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aliases w:val="Page heading"/>
    <w:basedOn w:val="Normal"/>
    <w:next w:val="Normal"/>
    <w:link w:val="Heading3Char"/>
    <w:qFormat/>
    <w:rsid w:val="00BC7D0B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BC7D0B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BC7D0B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7D0B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paragraph" w:styleId="BalloonText">
    <w:name w:val="Balloon Text"/>
    <w:basedOn w:val="Normal"/>
    <w:semiHidden/>
    <w:rsid w:val="00BC7D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3EF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link w:val="NormalWebChar"/>
    <w:rsid w:val="00BC7D0B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BC7D0B"/>
    <w:rPr>
      <w:rFonts w:ascii="Verdana" w:hAnsi="Verdana"/>
      <w:sz w:val="18"/>
      <w:szCs w:val="18"/>
      <w:lang w:val="en-AU" w:eastAsia="en-AU" w:bidi="ar-SA"/>
    </w:rPr>
  </w:style>
  <w:style w:type="paragraph" w:customStyle="1" w:styleId="HeadingA">
    <w:name w:val="Heading A"/>
    <w:basedOn w:val="Normal"/>
    <w:link w:val="HeadingAChar"/>
    <w:rsid w:val="00BC7D0B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BC7D0B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aliases w:val="Page heading Char"/>
    <w:link w:val="Heading3"/>
    <w:rsid w:val="00BC7D0B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BodyText">
    <w:name w:val="Body Text"/>
    <w:basedOn w:val="Normal"/>
    <w:link w:val="BodyTextChar"/>
    <w:rsid w:val="00BC7D0B"/>
    <w:rPr>
      <w:color w:val="000000"/>
      <w:szCs w:val="20"/>
    </w:rPr>
  </w:style>
  <w:style w:type="character" w:customStyle="1" w:styleId="BodyTextChar">
    <w:name w:val="Body Text Char"/>
    <w:link w:val="BodyText"/>
    <w:rsid w:val="00BC7D0B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BC7D0B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BC7D0B"/>
    <w:pPr>
      <w:tabs>
        <w:tab w:val="left" w:pos="1361"/>
        <w:tab w:val="num" w:pos="2249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rsid w:val="00BC7D0B"/>
    <w:pPr>
      <w:ind w:left="680" w:hanging="680"/>
    </w:pPr>
  </w:style>
  <w:style w:type="paragraph" w:customStyle="1" w:styleId="Links">
    <w:name w:val="Links"/>
    <w:basedOn w:val="Normal"/>
    <w:rsid w:val="00BC7D0B"/>
    <w:pPr>
      <w:numPr>
        <w:ilvl w:val="1"/>
        <w:numId w:val="25"/>
      </w:numPr>
      <w:ind w:left="0" w:firstLine="0"/>
    </w:pPr>
  </w:style>
  <w:style w:type="character" w:customStyle="1" w:styleId="Stupid">
    <w:name w:val="Stupid"/>
    <w:rsid w:val="00BC7D0B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BC7D0B"/>
    <w:pPr>
      <w:ind w:left="1021"/>
    </w:pPr>
  </w:style>
  <w:style w:type="paragraph" w:customStyle="1" w:styleId="BodyTextindent12mm">
    <w:name w:val="Body Text indent 12mm"/>
    <w:basedOn w:val="Normal"/>
    <w:rsid w:val="00BC7D0B"/>
    <w:pPr>
      <w:ind w:left="680"/>
    </w:pPr>
  </w:style>
  <w:style w:type="paragraph" w:customStyle="1" w:styleId="Bodytexttable">
    <w:name w:val="Body text table"/>
    <w:basedOn w:val="Normal"/>
    <w:rsid w:val="00BC7D0B"/>
    <w:pPr>
      <w:spacing w:after="60"/>
    </w:pPr>
    <w:rPr>
      <w:sz w:val="20"/>
    </w:rPr>
  </w:style>
  <w:style w:type="character" w:styleId="Hyperlink">
    <w:name w:val="Hyperlink"/>
    <w:rsid w:val="00BC7D0B"/>
    <w:rPr>
      <w:rFonts w:ascii="Verdana" w:hAnsi="Verdana"/>
      <w:color w:val="0000FF"/>
      <w:sz w:val="18"/>
      <w:u w:val="single"/>
    </w:rPr>
  </w:style>
  <w:style w:type="paragraph" w:customStyle="1" w:styleId="UserGuideHeading">
    <w:name w:val="User Guide Heading"/>
    <w:basedOn w:val="Normal"/>
    <w:rsid w:val="00B12CC6"/>
    <w:pPr>
      <w:pBdr>
        <w:bottom w:val="single" w:sz="4" w:space="12" w:color="00B1EC"/>
      </w:pBdr>
      <w:tabs>
        <w:tab w:val="left" w:pos="2255"/>
      </w:tabs>
      <w:spacing w:before="480" w:after="360"/>
      <w:ind w:left="2262" w:hanging="2262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BC7D0B"/>
    <w:pPr>
      <w:numPr>
        <w:numId w:val="25"/>
      </w:numPr>
      <w:tabs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BC7D0B"/>
    <w:rPr>
      <w:b/>
      <w:bCs/>
    </w:rPr>
  </w:style>
  <w:style w:type="character" w:customStyle="1" w:styleId="BodyTextBoldChar">
    <w:name w:val="Body Text Bold Char"/>
    <w:link w:val="BodyTextBold"/>
    <w:rsid w:val="00BC7D0B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B53C75"/>
    <w:pPr>
      <w:numPr>
        <w:numId w:val="28"/>
      </w:numPr>
      <w:tabs>
        <w:tab w:val="clear" w:pos="1040"/>
        <w:tab w:val="num" w:pos="1361"/>
      </w:tabs>
      <w:ind w:left="1360" w:hanging="680"/>
    </w:pPr>
    <w:rPr>
      <w:color w:val="000000"/>
      <w:kern w:val="28"/>
      <w:szCs w:val="20"/>
    </w:rPr>
  </w:style>
  <w:style w:type="paragraph" w:customStyle="1" w:styleId="BodyTextBoldindent12mm">
    <w:name w:val="Body Text Bold indent 12mm"/>
    <w:basedOn w:val="BodyTextBold"/>
    <w:rsid w:val="00E30A65"/>
    <w:pPr>
      <w:ind w:left="709"/>
    </w:pPr>
  </w:style>
  <w:style w:type="paragraph" w:customStyle="1" w:styleId="Hint">
    <w:name w:val="Hint"/>
    <w:basedOn w:val="Normal"/>
    <w:rsid w:val="00BC7D0B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BC7D0B"/>
    <w:pPr>
      <w:tabs>
        <w:tab w:val="num" w:pos="1021"/>
        <w:tab w:val="num" w:pos="3045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BC7D0B"/>
    <w:pPr>
      <w:ind w:left="675"/>
    </w:pPr>
    <w:rPr>
      <w:i/>
      <w:iCs/>
    </w:rPr>
  </w:style>
  <w:style w:type="paragraph" w:customStyle="1" w:styleId="NOTE">
    <w:name w:val="NOTE"/>
    <w:basedOn w:val="Normal"/>
    <w:rsid w:val="00BC7D0B"/>
    <w:rPr>
      <w:b/>
      <w:bCs/>
      <w:color w:val="000000"/>
      <w:spacing w:val="5"/>
      <w:kern w:val="28"/>
      <w:sz w:val="20"/>
      <w:szCs w:val="18"/>
    </w:rPr>
  </w:style>
  <w:style w:type="paragraph" w:styleId="Caption">
    <w:name w:val="caption"/>
    <w:basedOn w:val="Normal"/>
    <w:qFormat/>
    <w:rsid w:val="00BC7D0B"/>
    <w:rPr>
      <w:i/>
      <w:iCs/>
      <w:color w:val="000000"/>
      <w:spacing w:val="5"/>
      <w:kern w:val="28"/>
      <w:szCs w:val="16"/>
    </w:rPr>
  </w:style>
  <w:style w:type="paragraph" w:customStyle="1" w:styleId="Heading2Indent12cm">
    <w:name w:val="Heading 2 Indent 1.2cm"/>
    <w:basedOn w:val="Heading2"/>
    <w:rsid w:val="00BC7D0B"/>
    <w:pPr>
      <w:numPr>
        <w:ilvl w:val="2"/>
        <w:numId w:val="25"/>
      </w:numPr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BC7D0B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BC7D0B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BC7D0B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BC7D0B"/>
    <w:pPr>
      <w:ind w:left="1361"/>
    </w:pPr>
  </w:style>
  <w:style w:type="character" w:customStyle="1" w:styleId="NumberedListChar">
    <w:name w:val="Numbered List Char"/>
    <w:link w:val="NumberedList"/>
    <w:rsid w:val="00B53C75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BC7D0B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character" w:customStyle="1" w:styleId="Asterisk">
    <w:name w:val="Asterisk"/>
    <w:rsid w:val="00B12CC6"/>
    <w:rPr>
      <w:rFonts w:ascii="Verdana" w:hAnsi="Verdana"/>
      <w:b/>
      <w:bCs/>
      <w:color w:val="FF0000"/>
      <w:sz w:val="24"/>
    </w:rPr>
  </w:style>
  <w:style w:type="paragraph" w:customStyle="1" w:styleId="StyleBodyTextLeft12mmHanging12mm">
    <w:name w:val="Style Body Text + Left:  12 mm Hanging:  12 mm"/>
    <w:basedOn w:val="BodyText"/>
    <w:rsid w:val="003C46E2"/>
    <w:pPr>
      <w:ind w:left="1360" w:hanging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image" Target="media/image10.png"/><Relationship Id="rId32" Type="http://schemas.openxmlformats.org/officeDocument/2006/relationships/hyperlink" Target="mailto:spear.info@delwp.vic.gov.au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eader" Target="header3.xm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31" Type="http://schemas.openxmlformats.org/officeDocument/2006/relationships/hyperlink" Target="http://www.spear.land.vic.gov.au/SPEAR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DOCID423-602155417-736</_dlc_DocId>
    <_dlc_DocIdUrl xmlns="a5f32de4-e402-4188-b034-e71ca7d22e54">
      <Url>https://delwpvicgovau.sharepoint.com/sites/ecm_423/_layouts/15/DocIdRedir.aspx?ID=DOCID423-602155417-736</Url>
      <Description>DOCID423-602155417-736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1DA4A244-EBA5-48CC-92EC-65A74D63E8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C6E276-2A39-4E57-B9EE-407D9186A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906C0-C5E3-4DF6-937D-D08D2D5AB9E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5F4FBBD-6899-4847-AED0-477E2585D8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8C3F58-471D-4DE4-AB5A-EED084BF311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6B8083F-FBE2-4901-8C48-C786045BF7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7.xml><?xml version="1.0" encoding="utf-8"?>
<ds:datastoreItem xmlns:ds="http://schemas.openxmlformats.org/officeDocument/2006/customXml" ds:itemID="{FE58704F-5ECA-4E52-B5EC-DF45AE8E0E6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F36E8E2-DB75-4A59-A196-ADD0C5734C8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11</vt:lpstr>
    </vt:vector>
  </TitlesOfParts>
  <Company>nre</Company>
  <LinksUpToDate>false</LinksUpToDate>
  <CharactersWithSpaces>7323</CharactersWithSpaces>
  <SharedDoc>false</SharedDoc>
  <HLinks>
    <vt:vector size="12" baseType="variant"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11</dc:title>
  <dc:subject/>
  <dc:creator>sc48</dc:creator>
  <cp:keywords/>
  <cp:lastModifiedBy>Leanne J Dillon-Thomas (DELWP)</cp:lastModifiedBy>
  <cp:revision>26</cp:revision>
  <cp:lastPrinted>2018-09-17T02:40:00Z</cp:lastPrinted>
  <dcterms:created xsi:type="dcterms:W3CDTF">2021-05-13T02:15:00Z</dcterms:created>
  <dcterms:modified xsi:type="dcterms:W3CDTF">2021-05-20T05:42:00Z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DOCID423-602155417-135</vt:lpwstr>
  </property>
  <property fmtid="{D5CDD505-2E9C-101B-9397-08002B2CF9AE}" pid="8" name="_dlc_DocIdItemGuid">
    <vt:lpwstr>cd64e93a-98e8-4f1a-b29f-c7acc905e142</vt:lpwstr>
  </property>
  <property fmtid="{D5CDD505-2E9C-101B-9397-08002B2CF9AE}" pid="9" name="_dlc_DocIdUrl">
    <vt:lpwstr>https://delwpvicgovau.sharepoint.com/sites/ecm_423/_layouts/15/DocIdRedir.aspx?ID=DOCID423-602155417-135, DOCID423-602155417-135</vt:lpwstr>
  </property>
  <property fmtid="{D5CDD505-2E9C-101B-9397-08002B2CF9AE}" pid="10" name="MSIP_Label_4257e2ab-f512-40e2-9c9a-c64247360765_Enabled">
    <vt:lpwstr>true</vt:lpwstr>
  </property>
  <property fmtid="{D5CDD505-2E9C-101B-9397-08002B2CF9AE}" pid="11" name="MSIP_Label_4257e2ab-f512-40e2-9c9a-c64247360765_SetDate">
    <vt:lpwstr>2021-05-13T02:15:46Z</vt:lpwstr>
  </property>
  <property fmtid="{D5CDD505-2E9C-101B-9397-08002B2CF9AE}" pid="12" name="MSIP_Label_4257e2ab-f512-40e2-9c9a-c64247360765_Method">
    <vt:lpwstr>Privileged</vt:lpwstr>
  </property>
  <property fmtid="{D5CDD505-2E9C-101B-9397-08002B2CF9AE}" pid="13" name="MSIP_Label_4257e2ab-f512-40e2-9c9a-c64247360765_Name">
    <vt:lpwstr>OFFICIAL</vt:lpwstr>
  </property>
  <property fmtid="{D5CDD505-2E9C-101B-9397-08002B2CF9AE}" pid="14" name="MSIP_Label_4257e2ab-f512-40e2-9c9a-c64247360765_SiteId">
    <vt:lpwstr>e8bdd6f7-fc18-4e48-a554-7f547927223b</vt:lpwstr>
  </property>
  <property fmtid="{D5CDD505-2E9C-101B-9397-08002B2CF9AE}" pid="15" name="MSIP_Label_4257e2ab-f512-40e2-9c9a-c64247360765_ActionId">
    <vt:lpwstr>64907df8-49bc-4de4-aa07-91ff9d90740c</vt:lpwstr>
  </property>
  <property fmtid="{D5CDD505-2E9C-101B-9397-08002B2CF9AE}" pid="16" name="MSIP_Label_4257e2ab-f512-40e2-9c9a-c64247360765_ContentBits">
    <vt:lpwstr>2</vt:lpwstr>
  </property>
  <property fmtid="{D5CDD505-2E9C-101B-9397-08002B2CF9AE}" pid="17" name="Section">
    <vt:lpwstr>6;#Subdivision|d01e1b3b-9a60-4abc-9d99-b97e80e2e194</vt:lpwstr>
  </property>
  <property fmtid="{D5CDD505-2E9C-101B-9397-08002B2CF9AE}" pid="18" name="Projects">
    <vt:lpwstr/>
  </property>
  <property fmtid="{D5CDD505-2E9C-101B-9397-08002B2CF9AE}" pid="19" name="Sub-Section">
    <vt:lpwstr/>
  </property>
  <property fmtid="{D5CDD505-2E9C-101B-9397-08002B2CF9AE}" pid="20" name="Agency">
    <vt:lpwstr>1;#Department of Environment, Land, Water and Planning|607a3f87-1228-4cd9-82a5-076aa8776274</vt:lpwstr>
  </property>
  <property fmtid="{D5CDD505-2E9C-101B-9397-08002B2CF9AE}" pid="21" name="Branch">
    <vt:lpwstr>7;#Land Registry Services|49f83574-4e0d-42dc-acdb-b58e9d81ab9b</vt:lpwstr>
  </property>
  <property fmtid="{D5CDD505-2E9C-101B-9397-08002B2CF9AE}" pid="22" name="ContentTypeId">
    <vt:lpwstr>0x0101002517F445A0F35E449C98AAD631F2B0386F0600E530C59FEECE6243B60C09EA7DC1E0AE</vt:lpwstr>
  </property>
  <property fmtid="{D5CDD505-2E9C-101B-9397-08002B2CF9AE}" pid="23" name="Dissemination Limiting Marker">
    <vt:lpwstr>2;#FOUO|955eb6fc-b35a-4808-8aa5-31e514fa3f26</vt:lpwstr>
  </property>
  <property fmtid="{D5CDD505-2E9C-101B-9397-08002B2CF9AE}" pid="24" name="Group1">
    <vt:lpwstr>5;#Local Infrastructure|35232ce7-1039-46ab-a331-4c8e969be43f</vt:lpwstr>
  </property>
  <property fmtid="{D5CDD505-2E9C-101B-9397-08002B2CF9AE}" pid="25" name="Security Classification">
    <vt:lpwstr>3;#Unclassified|7fa379f4-4aba-4692-ab80-7d39d3a23cf4</vt:lpwstr>
  </property>
  <property fmtid="{D5CDD505-2E9C-101B-9397-08002B2CF9AE}" pid="26" name="Division">
    <vt:lpwstr>4;#Land Use Victoria|df55b370-7608-494b-9fb4-f51a3f958028</vt:lpwstr>
  </property>
</Properties>
</file>